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50" w:rsidRDefault="003C195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C1950" w:rsidRDefault="003C1950">
      <w:pPr>
        <w:pStyle w:val="ConsPlusNormal"/>
        <w:jc w:val="both"/>
        <w:outlineLvl w:val="0"/>
      </w:pPr>
    </w:p>
    <w:p w:rsidR="003C1950" w:rsidRDefault="003C1950">
      <w:pPr>
        <w:pStyle w:val="ConsPlusTitle"/>
        <w:jc w:val="center"/>
        <w:outlineLvl w:val="0"/>
      </w:pPr>
      <w:r>
        <w:t>АДМИНИСТРАЦИЯ ГОРОДА ПЕРМИ</w:t>
      </w:r>
    </w:p>
    <w:p w:rsidR="003C1950" w:rsidRDefault="003C1950">
      <w:pPr>
        <w:pStyle w:val="ConsPlusTitle"/>
        <w:jc w:val="center"/>
      </w:pPr>
    </w:p>
    <w:p w:rsidR="003C1950" w:rsidRDefault="003C1950">
      <w:pPr>
        <w:pStyle w:val="ConsPlusTitle"/>
        <w:jc w:val="center"/>
      </w:pPr>
      <w:r>
        <w:t>ПОСТАНОВЛЕНИЕ</w:t>
      </w:r>
    </w:p>
    <w:p w:rsidR="003C1950" w:rsidRDefault="003C1950">
      <w:pPr>
        <w:pStyle w:val="ConsPlusTitle"/>
        <w:jc w:val="center"/>
      </w:pPr>
      <w:r>
        <w:t>от 13 июня 2018 г. N 383</w:t>
      </w:r>
    </w:p>
    <w:p w:rsidR="003C1950" w:rsidRDefault="003C1950">
      <w:pPr>
        <w:pStyle w:val="ConsPlusTitle"/>
        <w:jc w:val="center"/>
      </w:pPr>
    </w:p>
    <w:p w:rsidR="003C1950" w:rsidRDefault="003C1950">
      <w:pPr>
        <w:pStyle w:val="ConsPlusTitle"/>
        <w:jc w:val="center"/>
      </w:pPr>
      <w:r>
        <w:t>О ВНЕСЕНИИ ИЗМЕНЕНИЙ В МУНИЦИПАЛЬНУЮ ПРОГРАММУ</w:t>
      </w:r>
    </w:p>
    <w:p w:rsidR="003C1950" w:rsidRDefault="003C1950">
      <w:pPr>
        <w:pStyle w:val="ConsPlusTitle"/>
        <w:jc w:val="center"/>
      </w:pPr>
      <w:r>
        <w:t xml:space="preserve">"ПОТРЕБИТЕЛЬСКИЙ РЫНОК ГОРОДА ПЕРМИ", </w:t>
      </w:r>
      <w:proofErr w:type="gramStart"/>
      <w:r>
        <w:t>УТВЕРЖДЕННУЮ</w:t>
      </w:r>
      <w:proofErr w:type="gramEnd"/>
    </w:p>
    <w:p w:rsidR="003C1950" w:rsidRDefault="003C1950">
      <w:pPr>
        <w:pStyle w:val="ConsPlusTitle"/>
        <w:jc w:val="center"/>
      </w:pPr>
      <w:r>
        <w:t>ПОСТАНОВЛЕНИЕМ АДМИНИСТРАЦИИ ГОРОДА ПЕРМИ</w:t>
      </w:r>
    </w:p>
    <w:p w:rsidR="003C1950" w:rsidRDefault="003C1950">
      <w:pPr>
        <w:pStyle w:val="ConsPlusTitle"/>
        <w:jc w:val="center"/>
      </w:pPr>
      <w:r>
        <w:t>ОТ 19.10.2017 N 879</w:t>
      </w: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</w:t>
      </w:r>
      <w:proofErr w:type="gramEnd"/>
      <w:r>
        <w:t xml:space="preserve">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1" w:history="1">
        <w:r>
          <w:rPr>
            <w:color w:val="0000FF"/>
          </w:rPr>
          <w:t>программу</w:t>
        </w:r>
      </w:hyperlink>
      <w:r>
        <w:t xml:space="preserve"> "Потребительский рынок города Перми", утвержденную Постановлением администрации города Перми от 19 октября 2017 г. N 879 (в ред. от 26.12.2017 N 1191).</w:t>
      </w:r>
    </w:p>
    <w:p w:rsidR="003C1950" w:rsidRDefault="003C195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C1950" w:rsidRDefault="003C1950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C1950" w:rsidRDefault="003C1950">
      <w:pPr>
        <w:pStyle w:val="ConsPlusNormal"/>
        <w:spacing w:before="220"/>
        <w:ind w:firstLine="540"/>
        <w:jc w:val="both"/>
      </w:pPr>
      <w:r>
        <w:t xml:space="preserve">4. Контроль за исполнением настоящего Постановления возложить на первого заместителя </w:t>
      </w:r>
      <w:proofErr w:type="gramStart"/>
      <w:r>
        <w:t>главы администрации города Перми Агеева</w:t>
      </w:r>
      <w:proofErr w:type="gramEnd"/>
      <w:r>
        <w:t xml:space="preserve"> В.Г.</w:t>
      </w: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jc w:val="right"/>
      </w:pPr>
      <w:r>
        <w:t>Глава города Перми</w:t>
      </w:r>
    </w:p>
    <w:p w:rsidR="003C1950" w:rsidRDefault="003C1950">
      <w:pPr>
        <w:pStyle w:val="ConsPlusNormal"/>
        <w:jc w:val="right"/>
      </w:pPr>
      <w:r>
        <w:t>Д.И.САМОЙЛОВ</w:t>
      </w: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jc w:val="right"/>
        <w:outlineLvl w:val="0"/>
      </w:pPr>
      <w:r>
        <w:t>УТВЕРЖДЕНЫ</w:t>
      </w:r>
    </w:p>
    <w:p w:rsidR="003C1950" w:rsidRDefault="003C1950">
      <w:pPr>
        <w:pStyle w:val="ConsPlusNormal"/>
        <w:jc w:val="right"/>
      </w:pPr>
      <w:r>
        <w:t>Постановлением</w:t>
      </w:r>
    </w:p>
    <w:p w:rsidR="003C1950" w:rsidRDefault="003C1950">
      <w:pPr>
        <w:pStyle w:val="ConsPlusNormal"/>
        <w:jc w:val="right"/>
      </w:pPr>
      <w:r>
        <w:t>администрации города Перми</w:t>
      </w:r>
    </w:p>
    <w:p w:rsidR="003C1950" w:rsidRDefault="003C1950">
      <w:pPr>
        <w:pStyle w:val="ConsPlusNormal"/>
        <w:jc w:val="right"/>
      </w:pPr>
      <w:r>
        <w:t>от 13.06.2018 N 383</w:t>
      </w: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Title"/>
        <w:jc w:val="center"/>
      </w:pPr>
      <w:bookmarkStart w:id="0" w:name="P30"/>
      <w:bookmarkEnd w:id="0"/>
      <w:r>
        <w:t>ИЗМЕНЕНИЯ</w:t>
      </w:r>
    </w:p>
    <w:p w:rsidR="003C1950" w:rsidRDefault="003C1950">
      <w:pPr>
        <w:pStyle w:val="ConsPlusTitle"/>
        <w:jc w:val="center"/>
      </w:pPr>
      <w:r>
        <w:t>В МУНИЦИПАЛЬНУЮ ПРОГРАММУ "ПОТРЕБИТЕЛЬСКИЙ РЫНОК ГОРОДА</w:t>
      </w:r>
    </w:p>
    <w:p w:rsidR="003C1950" w:rsidRDefault="003C1950">
      <w:pPr>
        <w:pStyle w:val="ConsPlusTitle"/>
        <w:jc w:val="center"/>
      </w:pPr>
      <w:r>
        <w:t xml:space="preserve">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 ГОРОДА</w:t>
      </w:r>
    </w:p>
    <w:p w:rsidR="003C1950" w:rsidRDefault="003C1950">
      <w:pPr>
        <w:pStyle w:val="ConsPlusTitle"/>
        <w:jc w:val="center"/>
      </w:pPr>
      <w:r>
        <w:t>ПЕРМИ ОТ 19 ОКТЯБРЯ 2017 Г. N 879</w:t>
      </w: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lastRenderedPageBreak/>
        <w:t xml:space="preserve">1. В </w:t>
      </w:r>
      <w:hyperlink r:id="rId12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3C1950" w:rsidRDefault="003C1950">
      <w:pPr>
        <w:pStyle w:val="ConsPlusNormal"/>
        <w:spacing w:before="220"/>
        <w:ind w:firstLine="540"/>
        <w:jc w:val="both"/>
      </w:pPr>
      <w:r>
        <w:t xml:space="preserve">1.1. </w:t>
      </w:r>
      <w:hyperlink r:id="rId13" w:history="1">
        <w:r>
          <w:rPr>
            <w:color w:val="0000FF"/>
          </w:rPr>
          <w:t>строку 7</w:t>
        </w:r>
      </w:hyperlink>
      <w:r>
        <w:t xml:space="preserve">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4025"/>
        <w:gridCol w:w="4365"/>
      </w:tblGrid>
      <w:tr w:rsidR="003C1950"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both"/>
            </w:pPr>
            <w:r>
              <w:t>1.1. Создание условий для обеспечения жителей города Перми услугами торговли, общественного питания, бытового обслуживания.</w:t>
            </w:r>
          </w:p>
          <w:p w:rsidR="003C1950" w:rsidRDefault="003C1950">
            <w:pPr>
              <w:pStyle w:val="ConsPlusNormal"/>
              <w:jc w:val="both"/>
            </w:pPr>
            <w:r>
              <w:t>1.1.1.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воды.</w:t>
            </w:r>
          </w:p>
          <w:p w:rsidR="003C1950" w:rsidRDefault="003C1950">
            <w:pPr>
              <w:pStyle w:val="ConsPlusNormal"/>
              <w:jc w:val="both"/>
            </w:pPr>
            <w:r>
              <w:t>1.1.2. Упорядочение размещения нестационарных торговых объектов, автостоянок открытого типа, рекламных конструкций на территории города Перми.</w:t>
            </w:r>
          </w:p>
          <w:p w:rsidR="003C1950" w:rsidRDefault="003C1950">
            <w:pPr>
              <w:pStyle w:val="ConsPlusNormal"/>
              <w:jc w:val="both"/>
            </w:pPr>
            <w:r>
              <w:t>1.1.3. Организация на территории города Перми ярмарок и продажи товаров (выполнения работ, оказания услуг) на них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1.2. </w:t>
      </w:r>
      <w:hyperlink r:id="rId14" w:history="1">
        <w:r>
          <w:rPr>
            <w:color w:val="0000FF"/>
          </w:rPr>
          <w:t>строки 9</w:t>
        </w:r>
      </w:hyperlink>
      <w:r>
        <w:t>-</w:t>
      </w:r>
      <w:hyperlink r:id="rId15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4025"/>
        <w:gridCol w:w="1474"/>
        <w:gridCol w:w="1474"/>
        <w:gridCol w:w="1417"/>
      </w:tblGrid>
      <w:tr w:rsidR="003C1950">
        <w:tc>
          <w:tcPr>
            <w:tcW w:w="488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3C1950" w:rsidRDefault="003C1950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3C1950" w:rsidRDefault="003C1950">
            <w:pPr>
              <w:pStyle w:val="ConsPlusNormal"/>
              <w:jc w:val="center"/>
            </w:pPr>
            <w:r>
              <w:t>2020 год</w:t>
            </w:r>
          </w:p>
        </w:tc>
      </w:tr>
      <w:tr w:rsidR="003C1950">
        <w:tc>
          <w:tcPr>
            <w:tcW w:w="488" w:type="dxa"/>
            <w:vMerge/>
          </w:tcPr>
          <w:p w:rsidR="003C1950" w:rsidRDefault="003C1950"/>
        </w:tc>
        <w:tc>
          <w:tcPr>
            <w:tcW w:w="4025" w:type="dxa"/>
          </w:tcPr>
          <w:p w:rsidR="003C1950" w:rsidRDefault="003C1950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14126,847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417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</w:tr>
      <w:tr w:rsidR="003C1950">
        <w:tc>
          <w:tcPr>
            <w:tcW w:w="488" w:type="dxa"/>
            <w:vMerge/>
          </w:tcPr>
          <w:p w:rsidR="003C1950" w:rsidRDefault="003C1950"/>
        </w:tc>
        <w:tc>
          <w:tcPr>
            <w:tcW w:w="4025" w:type="dxa"/>
          </w:tcPr>
          <w:p w:rsidR="003C1950" w:rsidRDefault="003C195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14126,847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417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</w:tr>
      <w:tr w:rsidR="003C1950">
        <w:tc>
          <w:tcPr>
            <w:tcW w:w="488" w:type="dxa"/>
            <w:vMerge/>
          </w:tcPr>
          <w:p w:rsidR="003C1950" w:rsidRDefault="003C1950"/>
        </w:tc>
        <w:tc>
          <w:tcPr>
            <w:tcW w:w="4025" w:type="dxa"/>
          </w:tcPr>
          <w:p w:rsidR="003C1950" w:rsidRDefault="003C1950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14126,847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417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</w:tr>
      <w:tr w:rsidR="003C1950">
        <w:tc>
          <w:tcPr>
            <w:tcW w:w="488" w:type="dxa"/>
            <w:vMerge/>
          </w:tcPr>
          <w:p w:rsidR="003C1950" w:rsidRDefault="003C1950"/>
        </w:tc>
        <w:tc>
          <w:tcPr>
            <w:tcW w:w="4025" w:type="dxa"/>
          </w:tcPr>
          <w:p w:rsidR="003C1950" w:rsidRDefault="003C195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14126,847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417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</w:tr>
      <w:tr w:rsidR="003C1950">
        <w:tc>
          <w:tcPr>
            <w:tcW w:w="488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3C1950" w:rsidRDefault="003C1950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3C1950" w:rsidRDefault="003C1950">
            <w:pPr>
              <w:pStyle w:val="ConsPlusNormal"/>
              <w:jc w:val="center"/>
            </w:pPr>
            <w:r>
              <w:t>2020 год</w:t>
            </w:r>
          </w:p>
        </w:tc>
      </w:tr>
      <w:tr w:rsidR="003C1950">
        <w:tc>
          <w:tcPr>
            <w:tcW w:w="488" w:type="dxa"/>
            <w:vMerge/>
          </w:tcPr>
          <w:p w:rsidR="003C1950" w:rsidRDefault="003C1950"/>
        </w:tc>
        <w:tc>
          <w:tcPr>
            <w:tcW w:w="4025" w:type="dxa"/>
          </w:tcPr>
          <w:p w:rsidR="003C1950" w:rsidRDefault="003C1950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417" w:type="dxa"/>
          </w:tcPr>
          <w:p w:rsidR="003C1950" w:rsidRDefault="003C1950">
            <w:pPr>
              <w:pStyle w:val="ConsPlusNormal"/>
              <w:jc w:val="center"/>
            </w:pPr>
            <w:r>
              <w:t>73</w:t>
            </w:r>
          </w:p>
        </w:tc>
      </w:tr>
      <w:tr w:rsidR="003C1950">
        <w:tc>
          <w:tcPr>
            <w:tcW w:w="488" w:type="dxa"/>
            <w:vMerge/>
          </w:tcPr>
          <w:p w:rsidR="003C1950" w:rsidRDefault="003C1950"/>
        </w:tc>
        <w:tc>
          <w:tcPr>
            <w:tcW w:w="4025" w:type="dxa"/>
          </w:tcPr>
          <w:p w:rsidR="003C1950" w:rsidRDefault="003C1950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417" w:type="dxa"/>
          </w:tcPr>
          <w:p w:rsidR="003C1950" w:rsidRDefault="003C1950">
            <w:pPr>
              <w:pStyle w:val="ConsPlusNormal"/>
              <w:jc w:val="center"/>
            </w:pPr>
            <w:r>
              <w:t>84</w:t>
            </w:r>
          </w:p>
        </w:tc>
      </w:tr>
      <w:tr w:rsidR="003C1950">
        <w:tc>
          <w:tcPr>
            <w:tcW w:w="488" w:type="dxa"/>
            <w:vMerge/>
          </w:tcPr>
          <w:p w:rsidR="003C1950" w:rsidRDefault="003C1950"/>
        </w:tc>
        <w:tc>
          <w:tcPr>
            <w:tcW w:w="4025" w:type="dxa"/>
          </w:tcPr>
          <w:p w:rsidR="003C1950" w:rsidRDefault="003C1950">
            <w:pPr>
              <w:pStyle w:val="ConsPlusNormal"/>
            </w:pPr>
            <w:proofErr w:type="gramStart"/>
            <w:r>
              <w:t xml:space="preserve">Доля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</w:t>
            </w:r>
            <w:r>
              <w:lastRenderedPageBreak/>
              <w:t>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</w:t>
            </w:r>
            <w:proofErr w:type="gramEnd"/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96</w:t>
            </w:r>
          </w:p>
        </w:tc>
        <w:tc>
          <w:tcPr>
            <w:tcW w:w="1474" w:type="dxa"/>
          </w:tcPr>
          <w:p w:rsidR="003C1950" w:rsidRDefault="003C1950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417" w:type="dxa"/>
          </w:tcPr>
          <w:p w:rsidR="003C1950" w:rsidRDefault="003C1950">
            <w:pPr>
              <w:pStyle w:val="ConsPlusNormal"/>
              <w:jc w:val="center"/>
            </w:pPr>
            <w:r>
              <w:t>98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2. В разделе "Финансирование муниципальной программы "Потребительский рынок города Перми" </w:t>
      </w:r>
      <w:hyperlink r:id="rId16" w:history="1">
        <w:r>
          <w:rPr>
            <w:color w:val="0000FF"/>
          </w:rPr>
          <w:t>строки 1.1</w:t>
        </w:r>
      </w:hyperlink>
      <w:r>
        <w:t xml:space="preserve">, </w:t>
      </w:r>
      <w:hyperlink r:id="rId17" w:history="1">
        <w:r>
          <w:rPr>
            <w:color w:val="0000FF"/>
          </w:rPr>
          <w:t>1.1.1</w:t>
        </w:r>
      </w:hyperlink>
      <w:r>
        <w:t>-</w:t>
      </w:r>
      <w:hyperlink r:id="rId18" w:history="1">
        <w:r>
          <w:rPr>
            <w:color w:val="0000FF"/>
          </w:rPr>
          <w:t>1.1.3</w:t>
        </w:r>
      </w:hyperlink>
      <w:r>
        <w:t>, "</w:t>
      </w:r>
      <w:hyperlink r:id="rId19" w:history="1">
        <w:r>
          <w:rPr>
            <w:color w:val="0000FF"/>
          </w:rPr>
          <w:t>Итого</w:t>
        </w:r>
      </w:hyperlink>
      <w:r>
        <w:t xml:space="preserve"> по цели 1, в том числе по источникам финансирования", "</w:t>
      </w:r>
      <w:hyperlink r:id="rId20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458"/>
        <w:gridCol w:w="919"/>
        <w:gridCol w:w="1247"/>
        <w:gridCol w:w="1247"/>
        <w:gridCol w:w="1247"/>
      </w:tblGrid>
      <w:tr w:rsidR="003C1950">
        <w:tc>
          <w:tcPr>
            <w:tcW w:w="710" w:type="dxa"/>
          </w:tcPr>
          <w:p w:rsidR="003C1950" w:rsidRDefault="003C195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58" w:type="dxa"/>
            <w:vAlign w:val="center"/>
          </w:tcPr>
          <w:p w:rsidR="003C1950" w:rsidRDefault="003C1950">
            <w:pPr>
              <w:pStyle w:val="ConsPlusNormal"/>
            </w:pPr>
            <w:r>
              <w:t>Подпрограмма. Создание условий для обеспечения жителей города Перми услугами торговли, общественного питания, бытового обслуживания</w:t>
            </w:r>
          </w:p>
        </w:tc>
        <w:tc>
          <w:tcPr>
            <w:tcW w:w="91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14126,847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</w:tr>
      <w:tr w:rsidR="003C1950">
        <w:tc>
          <w:tcPr>
            <w:tcW w:w="710" w:type="dxa"/>
          </w:tcPr>
          <w:p w:rsidR="003C1950" w:rsidRDefault="003C195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377" w:type="dxa"/>
            <w:gridSpan w:val="2"/>
          </w:tcPr>
          <w:p w:rsidR="003C1950" w:rsidRDefault="003C1950">
            <w:pPr>
              <w:pStyle w:val="ConsPlusNormal"/>
            </w:pPr>
            <w:r>
              <w:t>Задача.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5465,970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5589,800</w:t>
            </w:r>
          </w:p>
        </w:tc>
      </w:tr>
      <w:tr w:rsidR="003C1950">
        <w:tc>
          <w:tcPr>
            <w:tcW w:w="710" w:type="dxa"/>
          </w:tcPr>
          <w:p w:rsidR="003C1950" w:rsidRDefault="003C195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377" w:type="dxa"/>
            <w:gridSpan w:val="2"/>
          </w:tcPr>
          <w:p w:rsidR="003C1950" w:rsidRDefault="003C1950">
            <w:pPr>
              <w:pStyle w:val="ConsPlusNormal"/>
            </w:pPr>
            <w:r>
              <w:t>Задача. Упорядочение размещения нестационарных торговых объектов, автостоянок открытого типа, рекламных конструкций на территории города Перми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6548,577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6991,700</w:t>
            </w:r>
          </w:p>
        </w:tc>
      </w:tr>
      <w:tr w:rsidR="003C1950">
        <w:tc>
          <w:tcPr>
            <w:tcW w:w="710" w:type="dxa"/>
          </w:tcPr>
          <w:p w:rsidR="003C1950" w:rsidRDefault="003C1950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377" w:type="dxa"/>
            <w:gridSpan w:val="2"/>
          </w:tcPr>
          <w:p w:rsidR="003C1950" w:rsidRDefault="003C1950">
            <w:pPr>
              <w:pStyle w:val="ConsPlusNormal"/>
            </w:pPr>
            <w:r>
              <w:t>Задача. Организация на территории города Перми ярмарок и продажи товаров (выполнения работ, оказания услуг) на них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2112,300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2824,600</w:t>
            </w:r>
          </w:p>
        </w:tc>
      </w:tr>
      <w:tr w:rsidR="003C1950">
        <w:tc>
          <w:tcPr>
            <w:tcW w:w="4168" w:type="dxa"/>
            <w:gridSpan w:val="2"/>
          </w:tcPr>
          <w:p w:rsidR="003C1950" w:rsidRDefault="003C1950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91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14126,847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</w:tr>
      <w:tr w:rsidR="003C1950">
        <w:tc>
          <w:tcPr>
            <w:tcW w:w="4168" w:type="dxa"/>
            <w:gridSpan w:val="2"/>
          </w:tcPr>
          <w:p w:rsidR="003C1950" w:rsidRDefault="003C1950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91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14126,847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3. В </w:t>
      </w:r>
      <w:hyperlink r:id="rId2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"Создание условий для обеспечения жителей города Перми услугами торговли, общественного питания, бытового обслуживания" муниципальной программы "Потребительский рынок города Перми":</w:t>
      </w:r>
    </w:p>
    <w:p w:rsidR="003C1950" w:rsidRDefault="003C1950">
      <w:pPr>
        <w:pStyle w:val="ConsPlusNormal"/>
        <w:spacing w:before="220"/>
        <w:ind w:firstLine="540"/>
        <w:jc w:val="both"/>
      </w:pPr>
      <w:r>
        <w:t xml:space="preserve">3.1. </w:t>
      </w:r>
      <w:hyperlink r:id="rId22" w:history="1">
        <w:r>
          <w:rPr>
            <w:color w:val="0000FF"/>
          </w:rPr>
          <w:t>строку 1.1.1.1.1</w:t>
        </w:r>
      </w:hyperlink>
      <w:r>
        <w:t xml:space="preserve"> изложить в следующей редакции:</w:t>
      </w:r>
    </w:p>
    <w:p w:rsidR="003C1950" w:rsidRDefault="003C1950">
      <w:pPr>
        <w:sectPr w:rsidR="003C1950" w:rsidSect="00CF09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741"/>
        <w:gridCol w:w="2098"/>
        <w:gridCol w:w="2161"/>
        <w:gridCol w:w="714"/>
        <w:gridCol w:w="624"/>
        <w:gridCol w:w="624"/>
        <w:gridCol w:w="737"/>
        <w:gridCol w:w="1099"/>
        <w:gridCol w:w="1219"/>
        <w:gridCol w:w="1219"/>
        <w:gridCol w:w="1219"/>
      </w:tblGrid>
      <w:tr w:rsidR="003C1950">
        <w:tc>
          <w:tcPr>
            <w:tcW w:w="107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741" w:type="dxa"/>
            <w:vMerge w:val="restart"/>
          </w:tcPr>
          <w:p w:rsidR="003C1950" w:rsidRDefault="003C1950">
            <w:pPr>
              <w:pStyle w:val="ConsPlusNormal"/>
            </w:pPr>
            <w:r>
              <w:t>Размещение НТО в соответствии со Схемой НТО, АСОТ на территории города Перми</w:t>
            </w:r>
          </w:p>
        </w:tc>
        <w:tc>
          <w:tcPr>
            <w:tcW w:w="2098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61" w:type="dxa"/>
          </w:tcPr>
          <w:p w:rsidR="003C1950" w:rsidRDefault="003C1950">
            <w:pPr>
              <w:pStyle w:val="ConsPlusNormal"/>
              <w:jc w:val="center"/>
            </w:pPr>
            <w:r>
              <w:t>наличие внесения изменений в Схему НТО, утвержденных нормативным правовым актом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  <w:vMerge/>
          </w:tcPr>
          <w:p w:rsidR="003C1950" w:rsidRDefault="003C1950"/>
        </w:tc>
        <w:tc>
          <w:tcPr>
            <w:tcW w:w="2161" w:type="dxa"/>
          </w:tcPr>
          <w:p w:rsidR="003C1950" w:rsidRDefault="003C1950">
            <w:pPr>
              <w:pStyle w:val="ConsPlusNormal"/>
              <w:jc w:val="center"/>
            </w:pPr>
            <w:r>
              <w:t>количество НТО в соответствии со Схемой НТО, размещенных на основании договоров на размещение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587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593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599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  <w:vMerge/>
          </w:tcPr>
          <w:p w:rsidR="003C1950" w:rsidRDefault="003C1950"/>
        </w:tc>
        <w:tc>
          <w:tcPr>
            <w:tcW w:w="2161" w:type="dxa"/>
          </w:tcPr>
          <w:p w:rsidR="003C1950" w:rsidRDefault="003C1950">
            <w:pPr>
              <w:pStyle w:val="ConsPlusNormal"/>
              <w:jc w:val="center"/>
            </w:pPr>
            <w:r>
              <w:t>количество НТО в соответствии со Схемой НТО, размещенных на основании договоров аренды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  <w:vMerge/>
          </w:tcPr>
          <w:p w:rsidR="003C1950" w:rsidRDefault="003C1950"/>
        </w:tc>
        <w:tc>
          <w:tcPr>
            <w:tcW w:w="2161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количество АСОТ, </w:t>
            </w:r>
            <w:proofErr w:type="gramStart"/>
            <w:r>
              <w:t>соответствующих</w:t>
            </w:r>
            <w:proofErr w:type="gramEnd"/>
            <w:r>
              <w:t xml:space="preserve"> нормативным требованиям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3.2. </w:t>
      </w:r>
      <w:hyperlink r:id="rId23" w:history="1">
        <w:r>
          <w:rPr>
            <w:color w:val="0000FF"/>
          </w:rPr>
          <w:t>строки 1.1.1.2.1</w:t>
        </w:r>
      </w:hyperlink>
      <w:r>
        <w:t>, "</w:t>
      </w:r>
      <w:hyperlink r:id="rId24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741"/>
        <w:gridCol w:w="2098"/>
        <w:gridCol w:w="2161"/>
        <w:gridCol w:w="714"/>
        <w:gridCol w:w="624"/>
        <w:gridCol w:w="624"/>
        <w:gridCol w:w="737"/>
        <w:gridCol w:w="1099"/>
        <w:gridCol w:w="1219"/>
        <w:gridCol w:w="1219"/>
        <w:gridCol w:w="1219"/>
      </w:tblGrid>
      <w:tr w:rsidR="003C1950">
        <w:tc>
          <w:tcPr>
            <w:tcW w:w="107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741" w:type="dxa"/>
            <w:vMerge w:val="restart"/>
          </w:tcPr>
          <w:p w:rsidR="003C1950" w:rsidRDefault="003C1950">
            <w:pPr>
              <w:pStyle w:val="ConsPlusNormal"/>
            </w:pPr>
            <w:r>
              <w:t>Организация мест массового отдыха у воды</w:t>
            </w:r>
          </w:p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61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 xml:space="preserve">количество организованных мест массового отдыха у </w:t>
            </w:r>
            <w:r>
              <w:lastRenderedPageBreak/>
              <w:t>воды, содержание которых финансируется за счет средств бюджета города Перми</w:t>
            </w:r>
          </w:p>
        </w:tc>
        <w:tc>
          <w:tcPr>
            <w:tcW w:w="714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665,400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665,400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665,400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1254,200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1254,200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1254,200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599,500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599,500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599,500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1305,600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1305,600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1305,600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641,270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765,100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765,100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4259" w:type="dxa"/>
            <w:gridSpan w:val="2"/>
          </w:tcPr>
          <w:p w:rsidR="003C1950" w:rsidRDefault="003C1950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4465,970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4589,800</w:t>
            </w:r>
          </w:p>
        </w:tc>
      </w:tr>
      <w:tr w:rsidR="003C1950">
        <w:tc>
          <w:tcPr>
            <w:tcW w:w="9776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4465,970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4589,800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>3.3. строки "</w:t>
      </w:r>
      <w:hyperlink r:id="rId25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1"/>
        <w:gridCol w:w="1099"/>
        <w:gridCol w:w="1219"/>
        <w:gridCol w:w="1219"/>
        <w:gridCol w:w="1219"/>
      </w:tblGrid>
      <w:tr w:rsidR="003C1950">
        <w:tc>
          <w:tcPr>
            <w:tcW w:w="9751" w:type="dxa"/>
          </w:tcPr>
          <w:p w:rsidR="003C1950" w:rsidRDefault="003C1950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5465,970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5589,800</w:t>
            </w:r>
          </w:p>
        </w:tc>
      </w:tr>
      <w:tr w:rsidR="003C1950">
        <w:tc>
          <w:tcPr>
            <w:tcW w:w="9751" w:type="dxa"/>
          </w:tcPr>
          <w:p w:rsidR="003C1950" w:rsidRDefault="003C1950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5465,970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5589,800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3.4. </w:t>
      </w:r>
      <w:hyperlink r:id="rId27" w:history="1">
        <w:r>
          <w:rPr>
            <w:color w:val="0000FF"/>
          </w:rPr>
          <w:t>строку 1.1.2.1.1</w:t>
        </w:r>
      </w:hyperlink>
      <w:r>
        <w:t xml:space="preserve">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741"/>
        <w:gridCol w:w="2098"/>
        <w:gridCol w:w="2161"/>
        <w:gridCol w:w="714"/>
        <w:gridCol w:w="624"/>
        <w:gridCol w:w="624"/>
        <w:gridCol w:w="737"/>
        <w:gridCol w:w="1099"/>
        <w:gridCol w:w="1219"/>
        <w:gridCol w:w="1219"/>
        <w:gridCol w:w="1219"/>
      </w:tblGrid>
      <w:tr w:rsidR="003C1950">
        <w:tc>
          <w:tcPr>
            <w:tcW w:w="107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741" w:type="dxa"/>
            <w:vMerge w:val="restart"/>
          </w:tcPr>
          <w:p w:rsidR="003C1950" w:rsidRDefault="003C1950">
            <w:pPr>
              <w:pStyle w:val="ConsPlusNormal"/>
            </w:pPr>
            <w:r>
              <w:t>Установка РК в соответствии со Схемой РК</w:t>
            </w:r>
          </w:p>
        </w:tc>
        <w:tc>
          <w:tcPr>
            <w:tcW w:w="2098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61" w:type="dxa"/>
          </w:tcPr>
          <w:p w:rsidR="003C1950" w:rsidRDefault="003C1950">
            <w:pPr>
              <w:pStyle w:val="ConsPlusNormal"/>
              <w:jc w:val="center"/>
            </w:pPr>
            <w:r>
              <w:t>наличие актуализированной Схемы РК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  <w:vMerge/>
          </w:tcPr>
          <w:p w:rsidR="003C1950" w:rsidRDefault="003C1950"/>
        </w:tc>
        <w:tc>
          <w:tcPr>
            <w:tcW w:w="2161" w:type="dxa"/>
          </w:tcPr>
          <w:p w:rsidR="003C1950" w:rsidRDefault="003C1950">
            <w:pPr>
              <w:pStyle w:val="ConsPlusNormal"/>
              <w:jc w:val="center"/>
            </w:pPr>
            <w:r>
              <w:t>количество РК в соответствии со Схемой РК, размещенных на основании договоров на установку и эксплуатацию РК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776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1136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3.5. </w:t>
      </w:r>
      <w:hyperlink r:id="rId28" w:history="1">
        <w:r>
          <w:rPr>
            <w:color w:val="0000FF"/>
          </w:rPr>
          <w:t>строки 1.1.2.2.1</w:t>
        </w:r>
      </w:hyperlink>
      <w:r>
        <w:t>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мероприятию 1.1.2.2.1, в том числе по источникам финансирования", </w:t>
      </w:r>
      <w:hyperlink r:id="rId30" w:history="1">
        <w:r>
          <w:rPr>
            <w:color w:val="0000FF"/>
          </w:rPr>
          <w:t>1.1.2.2.2</w:t>
        </w:r>
      </w:hyperlink>
      <w:r>
        <w:t>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1.1.2.2.2,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основному мероприятию 1.1.2.2,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741"/>
        <w:gridCol w:w="2098"/>
        <w:gridCol w:w="2161"/>
        <w:gridCol w:w="714"/>
        <w:gridCol w:w="624"/>
        <w:gridCol w:w="624"/>
        <w:gridCol w:w="737"/>
        <w:gridCol w:w="1099"/>
        <w:gridCol w:w="1219"/>
        <w:gridCol w:w="1219"/>
        <w:gridCol w:w="1219"/>
      </w:tblGrid>
      <w:tr w:rsidR="003C1950">
        <w:tc>
          <w:tcPr>
            <w:tcW w:w="107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741" w:type="dxa"/>
            <w:vMerge w:val="restart"/>
          </w:tcPr>
          <w:p w:rsidR="003C1950" w:rsidRDefault="003C1950">
            <w:pPr>
              <w:pStyle w:val="ConsPlusNormal"/>
            </w:pPr>
            <w:r>
              <w:t>Демонтаж самовольно установленных и незаконно размещенных НТО, АСОТ</w:t>
            </w:r>
          </w:p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161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 xml:space="preserve">количество самовольно установленных и незаконно размещенных НТО, демонтированных за счет средств бюджета города </w:t>
            </w:r>
            <w:r>
              <w:lastRenderedPageBreak/>
              <w:t>Перми</w:t>
            </w:r>
          </w:p>
        </w:tc>
        <w:tc>
          <w:tcPr>
            <w:tcW w:w="714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424,291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284,700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284,700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1263,300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1263,300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1263,300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297,000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297,000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297,000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435,208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435,300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435,300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513,004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812,600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812,600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119,019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216,200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216,200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840,200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840,200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840,200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12,500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4259" w:type="dxa"/>
            <w:gridSpan w:val="2"/>
          </w:tcPr>
          <w:p w:rsidR="003C1950" w:rsidRDefault="003C1950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3904,522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4161,800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4161,800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161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 xml:space="preserve">количество самовольно установленных и незаконно </w:t>
            </w:r>
            <w:r>
              <w:lastRenderedPageBreak/>
              <w:t>размещенных АСОТ, демонтированных за счет средств бюджета города Перми</w:t>
            </w:r>
          </w:p>
        </w:tc>
        <w:tc>
          <w:tcPr>
            <w:tcW w:w="714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65,120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127,500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127,500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180,000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37,500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37,500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37,500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15,000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50,400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75,000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5,513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22,500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22,500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135,000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135,000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135,000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4259" w:type="dxa"/>
            <w:gridSpan w:val="2"/>
          </w:tcPr>
          <w:p w:rsidR="003C1950" w:rsidRDefault="003C1950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473,533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592,500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592,500</w:t>
            </w:r>
          </w:p>
        </w:tc>
      </w:tr>
      <w:tr w:rsidR="003C1950">
        <w:tc>
          <w:tcPr>
            <w:tcW w:w="9776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099" w:type="dxa"/>
            <w:vAlign w:val="center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4378,055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4754,300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4754,300</w:t>
            </w:r>
          </w:p>
        </w:tc>
      </w:tr>
      <w:tr w:rsidR="003C1950">
        <w:tc>
          <w:tcPr>
            <w:tcW w:w="107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1.1.2.2.2</w:t>
            </w:r>
          </w:p>
        </w:tc>
        <w:tc>
          <w:tcPr>
            <w:tcW w:w="1741" w:type="dxa"/>
            <w:vMerge w:val="restart"/>
          </w:tcPr>
          <w:p w:rsidR="003C1950" w:rsidRDefault="003C1950">
            <w:pPr>
              <w:pStyle w:val="ConsPlusNormal"/>
            </w:pPr>
            <w:r>
              <w:t xml:space="preserve">Демонтаж самовольно </w:t>
            </w:r>
            <w:proofErr w:type="gramStart"/>
            <w:r>
              <w:t>установленных</w:t>
            </w:r>
            <w:proofErr w:type="gramEnd"/>
            <w:r>
              <w:t xml:space="preserve"> и незаконно размещенных РК</w:t>
            </w:r>
          </w:p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161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РК, демонтированных за счет средств бюджета города Перми</w:t>
            </w:r>
          </w:p>
        </w:tc>
        <w:tc>
          <w:tcPr>
            <w:tcW w:w="714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164,589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241,800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241,800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222,500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222,500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222,500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9,600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227,233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212,900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212,900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143,900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143,900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143,900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65,200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65,200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65,200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442,500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r>
              <w:lastRenderedPageBreak/>
              <w:t>Ляды города Перми</w:t>
            </w:r>
          </w:p>
        </w:tc>
        <w:tc>
          <w:tcPr>
            <w:tcW w:w="2161" w:type="dxa"/>
            <w:vMerge/>
          </w:tcPr>
          <w:p w:rsidR="003C1950" w:rsidRDefault="003C1950"/>
        </w:tc>
        <w:tc>
          <w:tcPr>
            <w:tcW w:w="714" w:type="dxa"/>
            <w:vMerge/>
          </w:tcPr>
          <w:p w:rsidR="003C1950" w:rsidRDefault="003C1950"/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50,000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50,000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4259" w:type="dxa"/>
            <w:gridSpan w:val="2"/>
          </w:tcPr>
          <w:p w:rsidR="003C1950" w:rsidRDefault="003C1950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932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863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863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1325,522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1388,400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1388,400</w:t>
            </w:r>
          </w:p>
        </w:tc>
      </w:tr>
      <w:tr w:rsidR="003C1950">
        <w:tc>
          <w:tcPr>
            <w:tcW w:w="9776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мероприятию 1.1.2.2.2, в том числе по источникам финансирования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1325,522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1388,400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1388,400</w:t>
            </w:r>
          </w:p>
        </w:tc>
      </w:tr>
      <w:tr w:rsidR="003C1950">
        <w:tc>
          <w:tcPr>
            <w:tcW w:w="9776" w:type="dxa"/>
            <w:gridSpan w:val="8"/>
          </w:tcPr>
          <w:p w:rsidR="003C1950" w:rsidRDefault="003C1950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5703,577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</w:pPr>
            <w:r>
              <w:t>6142,700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6142,700</w:t>
            </w:r>
          </w:p>
        </w:tc>
      </w:tr>
    </w:tbl>
    <w:p w:rsidR="003C1950" w:rsidRDefault="003C1950">
      <w:pPr>
        <w:sectPr w:rsidR="003C195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3.6. </w:t>
      </w:r>
      <w:hyperlink r:id="rId33" w:history="1">
        <w:r>
          <w:rPr>
            <w:color w:val="0000FF"/>
          </w:rPr>
          <w:t>строки 1.1.2.3.3</w:t>
        </w:r>
      </w:hyperlink>
      <w:r>
        <w:t>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мероприятию 1.1.2.3.3, в том числе по источникам финансирования",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основному мероприятию 1.1.2.3, в том числе по источникам финансирования",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741"/>
        <w:gridCol w:w="2098"/>
        <w:gridCol w:w="2161"/>
        <w:gridCol w:w="714"/>
        <w:gridCol w:w="624"/>
        <w:gridCol w:w="624"/>
        <w:gridCol w:w="737"/>
        <w:gridCol w:w="1099"/>
        <w:gridCol w:w="1219"/>
        <w:gridCol w:w="1219"/>
        <w:gridCol w:w="1219"/>
      </w:tblGrid>
      <w:tr w:rsidR="003C1950">
        <w:tc>
          <w:tcPr>
            <w:tcW w:w="1077" w:type="dxa"/>
          </w:tcPr>
          <w:p w:rsidR="003C1950" w:rsidRDefault="003C1950">
            <w:pPr>
              <w:pStyle w:val="ConsPlusNormal"/>
              <w:jc w:val="center"/>
            </w:pPr>
            <w:r>
              <w:t>1.1.2.3.3</w:t>
            </w:r>
          </w:p>
        </w:tc>
        <w:tc>
          <w:tcPr>
            <w:tcW w:w="1741" w:type="dxa"/>
          </w:tcPr>
          <w:p w:rsidR="003C1950" w:rsidRDefault="003C1950">
            <w:pPr>
              <w:pStyle w:val="ConsPlusNormal"/>
            </w:pPr>
            <w:r>
              <w:t xml:space="preserve">Мониторинг </w:t>
            </w:r>
            <w:proofErr w:type="gramStart"/>
            <w:r>
              <w:t>ОПР</w:t>
            </w:r>
            <w:proofErr w:type="gramEnd"/>
            <w:r>
              <w:t xml:space="preserve"> на территории города Перми</w:t>
            </w:r>
          </w:p>
        </w:tc>
        <w:tc>
          <w:tcPr>
            <w:tcW w:w="2098" w:type="dxa"/>
          </w:tcPr>
          <w:p w:rsidR="003C1950" w:rsidRDefault="003C1950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2161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количество действующих информационных систем, обеспечивающих учет </w:t>
            </w:r>
            <w:proofErr w:type="gramStart"/>
            <w:r>
              <w:t>ОПР</w:t>
            </w:r>
            <w:proofErr w:type="gramEnd"/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845,000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849,000</w:t>
            </w:r>
          </w:p>
        </w:tc>
      </w:tr>
      <w:tr w:rsidR="003C1950">
        <w:tc>
          <w:tcPr>
            <w:tcW w:w="9776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мероприятию 1.1.2.3.3, в том числе по источникам финансирования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845,000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849,000</w:t>
            </w:r>
          </w:p>
        </w:tc>
      </w:tr>
      <w:tr w:rsidR="003C1950">
        <w:tc>
          <w:tcPr>
            <w:tcW w:w="9776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845,000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849,000</w:t>
            </w:r>
          </w:p>
        </w:tc>
      </w:tr>
      <w:tr w:rsidR="003C1950">
        <w:tc>
          <w:tcPr>
            <w:tcW w:w="9776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6548,577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6991,700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3.7. </w:t>
      </w:r>
      <w:hyperlink r:id="rId37" w:history="1">
        <w:r>
          <w:rPr>
            <w:color w:val="0000FF"/>
          </w:rPr>
          <w:t>строки 1.1.3</w:t>
        </w:r>
      </w:hyperlink>
      <w:r>
        <w:t xml:space="preserve">, </w:t>
      </w:r>
      <w:hyperlink r:id="rId38" w:history="1">
        <w:r>
          <w:rPr>
            <w:color w:val="0000FF"/>
          </w:rPr>
          <w:t>1.1.3.1</w:t>
        </w:r>
      </w:hyperlink>
      <w:r>
        <w:t>-</w:t>
      </w:r>
      <w:hyperlink r:id="rId39" w:history="1">
        <w:r>
          <w:rPr>
            <w:color w:val="0000FF"/>
          </w:rPr>
          <w:t>1.1.3.1.1</w:t>
        </w:r>
      </w:hyperlink>
      <w:r>
        <w:t xml:space="preserve">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741"/>
        <w:gridCol w:w="2098"/>
        <w:gridCol w:w="2161"/>
        <w:gridCol w:w="714"/>
        <w:gridCol w:w="624"/>
        <w:gridCol w:w="624"/>
        <w:gridCol w:w="737"/>
        <w:gridCol w:w="1099"/>
        <w:gridCol w:w="1219"/>
        <w:gridCol w:w="1219"/>
        <w:gridCol w:w="1219"/>
      </w:tblGrid>
      <w:tr w:rsidR="003C1950">
        <w:tc>
          <w:tcPr>
            <w:tcW w:w="1077" w:type="dxa"/>
          </w:tcPr>
          <w:p w:rsidR="003C1950" w:rsidRDefault="003C1950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3455" w:type="dxa"/>
            <w:gridSpan w:val="11"/>
          </w:tcPr>
          <w:p w:rsidR="003C1950" w:rsidRDefault="003C1950">
            <w:pPr>
              <w:pStyle w:val="ConsPlusNormal"/>
              <w:jc w:val="both"/>
            </w:pPr>
            <w:r>
              <w:t>Задача. Организация на территории города Перми ярмарок и продажи товаров (выполнения работ, оказания услуг) на них</w:t>
            </w:r>
          </w:p>
        </w:tc>
      </w:tr>
      <w:tr w:rsidR="003C1950">
        <w:tc>
          <w:tcPr>
            <w:tcW w:w="1077" w:type="dxa"/>
          </w:tcPr>
          <w:p w:rsidR="003C1950" w:rsidRDefault="003C1950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3455" w:type="dxa"/>
            <w:gridSpan w:val="11"/>
          </w:tcPr>
          <w:p w:rsidR="003C1950" w:rsidRDefault="003C1950">
            <w:pPr>
              <w:pStyle w:val="ConsPlusNormal"/>
              <w:jc w:val="both"/>
            </w:pPr>
            <w:r>
              <w:t>Организация мероприятий по обеспечению населения города Перми сельскохозяйственной продукцией</w:t>
            </w:r>
          </w:p>
        </w:tc>
      </w:tr>
      <w:tr w:rsidR="003C1950">
        <w:tc>
          <w:tcPr>
            <w:tcW w:w="107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741" w:type="dxa"/>
            <w:vMerge w:val="restart"/>
          </w:tcPr>
          <w:p w:rsidR="003C1950" w:rsidRDefault="003C1950">
            <w:pPr>
              <w:pStyle w:val="ConsPlusNormal"/>
            </w:pPr>
            <w:r>
              <w:t xml:space="preserve">Проведение на территории города Перми ярмарок и продажи </w:t>
            </w:r>
            <w:r>
              <w:lastRenderedPageBreak/>
              <w:t>товаров (выполнения работ, оказания услуг) на них (далее - ярмарка)</w:t>
            </w:r>
          </w:p>
        </w:tc>
        <w:tc>
          <w:tcPr>
            <w:tcW w:w="2098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2161" w:type="dxa"/>
          </w:tcPr>
          <w:p w:rsidR="003C1950" w:rsidRDefault="003C1950">
            <w:pPr>
              <w:pStyle w:val="ConsPlusNormal"/>
              <w:jc w:val="center"/>
            </w:pPr>
            <w:r>
              <w:t>количество проведенных ярмарок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2112,300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2824,600</w:t>
            </w:r>
          </w:p>
        </w:tc>
      </w:tr>
      <w:tr w:rsidR="003C1950">
        <w:tc>
          <w:tcPr>
            <w:tcW w:w="1077" w:type="dxa"/>
            <w:vMerge/>
          </w:tcPr>
          <w:p w:rsidR="003C1950" w:rsidRDefault="003C1950"/>
        </w:tc>
        <w:tc>
          <w:tcPr>
            <w:tcW w:w="1741" w:type="dxa"/>
            <w:vMerge/>
          </w:tcPr>
          <w:p w:rsidR="003C1950" w:rsidRDefault="003C1950"/>
        </w:tc>
        <w:tc>
          <w:tcPr>
            <w:tcW w:w="2098" w:type="dxa"/>
            <w:vMerge/>
          </w:tcPr>
          <w:p w:rsidR="003C1950" w:rsidRDefault="003C1950"/>
        </w:tc>
        <w:tc>
          <w:tcPr>
            <w:tcW w:w="2161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количество торговых </w:t>
            </w:r>
            <w:r>
              <w:lastRenderedPageBreak/>
              <w:t>мест, организованных на ярмарках</w:t>
            </w:r>
          </w:p>
        </w:tc>
        <w:tc>
          <w:tcPr>
            <w:tcW w:w="714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737" w:type="dxa"/>
          </w:tcPr>
          <w:p w:rsidR="003C1950" w:rsidRDefault="003C1950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099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19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3.8. </w:t>
      </w:r>
      <w:hyperlink r:id="rId40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1"/>
        <w:gridCol w:w="1099"/>
        <w:gridCol w:w="1219"/>
        <w:gridCol w:w="1219"/>
        <w:gridCol w:w="1219"/>
      </w:tblGrid>
      <w:tr w:rsidR="003C1950">
        <w:tc>
          <w:tcPr>
            <w:tcW w:w="9751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14126,847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15406,100</w:t>
            </w:r>
          </w:p>
        </w:tc>
      </w:tr>
    </w:tbl>
    <w:p w:rsidR="003C1950" w:rsidRDefault="003C1950">
      <w:pPr>
        <w:sectPr w:rsidR="003C195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4. В </w:t>
      </w:r>
      <w:hyperlink r:id="rId41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"Потребительский рынок города Перми":</w:t>
      </w:r>
    </w:p>
    <w:p w:rsidR="003C1950" w:rsidRDefault="003C1950">
      <w:pPr>
        <w:pStyle w:val="ConsPlusNormal"/>
        <w:spacing w:before="220"/>
        <w:ind w:firstLine="540"/>
        <w:jc w:val="both"/>
      </w:pPr>
      <w:r>
        <w:t xml:space="preserve">4.1. </w:t>
      </w:r>
      <w:hyperlink r:id="rId42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102"/>
        <w:gridCol w:w="949"/>
        <w:gridCol w:w="680"/>
        <w:gridCol w:w="680"/>
        <w:gridCol w:w="680"/>
      </w:tblGrid>
      <w:tr w:rsidR="003C1950">
        <w:tc>
          <w:tcPr>
            <w:tcW w:w="709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91" w:type="dxa"/>
            <w:gridSpan w:val="5"/>
          </w:tcPr>
          <w:p w:rsidR="003C1950" w:rsidRDefault="003C1950">
            <w:pPr>
              <w:pStyle w:val="ConsPlusNormal"/>
            </w:pPr>
            <w:r>
              <w:t>Цель. Развитие потребительского рынка</w:t>
            </w:r>
          </w:p>
        </w:tc>
      </w:tr>
      <w:tr w:rsidR="003C1950">
        <w:tc>
          <w:tcPr>
            <w:tcW w:w="709" w:type="dxa"/>
            <w:vMerge w:val="restart"/>
          </w:tcPr>
          <w:p w:rsidR="003C1950" w:rsidRDefault="003C1950">
            <w:pPr>
              <w:pStyle w:val="ConsPlusNormal"/>
            </w:pPr>
          </w:p>
        </w:tc>
        <w:tc>
          <w:tcPr>
            <w:tcW w:w="5102" w:type="dxa"/>
          </w:tcPr>
          <w:p w:rsidR="003C1950" w:rsidRDefault="003C1950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73</w:t>
            </w:r>
          </w:p>
        </w:tc>
      </w:tr>
      <w:tr w:rsidR="003C1950">
        <w:tc>
          <w:tcPr>
            <w:tcW w:w="709" w:type="dxa"/>
            <w:vMerge/>
          </w:tcPr>
          <w:p w:rsidR="003C1950" w:rsidRDefault="003C1950"/>
        </w:tc>
        <w:tc>
          <w:tcPr>
            <w:tcW w:w="5102" w:type="dxa"/>
          </w:tcPr>
          <w:p w:rsidR="003C1950" w:rsidRDefault="003C1950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84</w:t>
            </w:r>
          </w:p>
        </w:tc>
      </w:tr>
      <w:tr w:rsidR="003C1950">
        <w:tc>
          <w:tcPr>
            <w:tcW w:w="709" w:type="dxa"/>
            <w:vMerge/>
          </w:tcPr>
          <w:p w:rsidR="003C1950" w:rsidRDefault="003C1950"/>
        </w:tc>
        <w:tc>
          <w:tcPr>
            <w:tcW w:w="5102" w:type="dxa"/>
          </w:tcPr>
          <w:p w:rsidR="003C1950" w:rsidRDefault="003C1950">
            <w:pPr>
              <w:pStyle w:val="ConsPlusNormal"/>
            </w:pPr>
            <w:proofErr w:type="gramStart"/>
            <w:r>
              <w:t>Доля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</w:t>
            </w:r>
            <w:proofErr w:type="gramEnd"/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98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4.2. </w:t>
      </w:r>
      <w:hyperlink r:id="rId43" w:history="1">
        <w:r>
          <w:rPr>
            <w:color w:val="0000FF"/>
          </w:rPr>
          <w:t>строки 1.1.1</w:t>
        </w:r>
      </w:hyperlink>
      <w:r>
        <w:t>-</w:t>
      </w:r>
      <w:hyperlink r:id="rId44" w:history="1">
        <w:r>
          <w:rPr>
            <w:color w:val="0000FF"/>
          </w:rPr>
          <w:t>1.1.3</w:t>
        </w:r>
      </w:hyperlink>
      <w:r>
        <w:t xml:space="preserve">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102"/>
        <w:gridCol w:w="949"/>
        <w:gridCol w:w="680"/>
        <w:gridCol w:w="680"/>
        <w:gridCol w:w="680"/>
      </w:tblGrid>
      <w:tr w:rsidR="003C1950">
        <w:tc>
          <w:tcPr>
            <w:tcW w:w="709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091" w:type="dxa"/>
            <w:gridSpan w:val="5"/>
          </w:tcPr>
          <w:p w:rsidR="003C1950" w:rsidRDefault="003C1950">
            <w:pPr>
              <w:pStyle w:val="ConsPlusNormal"/>
              <w:jc w:val="both"/>
            </w:pPr>
            <w:r>
              <w:t>Задача.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3C1950">
        <w:tc>
          <w:tcPr>
            <w:tcW w:w="709" w:type="dxa"/>
            <w:vMerge/>
          </w:tcPr>
          <w:p w:rsidR="003C1950" w:rsidRDefault="003C1950"/>
        </w:tc>
        <w:tc>
          <w:tcPr>
            <w:tcW w:w="5102" w:type="dxa"/>
          </w:tcPr>
          <w:p w:rsidR="003C1950" w:rsidRDefault="003C1950">
            <w:pPr>
              <w:pStyle w:val="ConsPlusNormal"/>
            </w:pPr>
            <w:r>
              <w:t>Наличие актуализированной Схемы НТО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</w:tr>
      <w:tr w:rsidR="003C1950">
        <w:tc>
          <w:tcPr>
            <w:tcW w:w="709" w:type="dxa"/>
            <w:vMerge/>
          </w:tcPr>
          <w:p w:rsidR="003C1950" w:rsidRDefault="003C1950"/>
        </w:tc>
        <w:tc>
          <w:tcPr>
            <w:tcW w:w="5102" w:type="dxa"/>
          </w:tcPr>
          <w:p w:rsidR="003C1950" w:rsidRDefault="003C1950">
            <w:pPr>
              <w:pStyle w:val="ConsPlusNormal"/>
            </w:pPr>
            <w: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100</w:t>
            </w:r>
          </w:p>
        </w:tc>
      </w:tr>
      <w:tr w:rsidR="003C1950">
        <w:tc>
          <w:tcPr>
            <w:tcW w:w="709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091" w:type="dxa"/>
            <w:gridSpan w:val="5"/>
          </w:tcPr>
          <w:p w:rsidR="003C1950" w:rsidRDefault="003C1950">
            <w:pPr>
              <w:pStyle w:val="ConsPlusNormal"/>
              <w:jc w:val="both"/>
            </w:pPr>
            <w:r>
              <w:t>Задача. Упорядочение размещения нестационарных торговых объектов, автостоянок открытого типа, рекламных конструкций на территории города Перми</w:t>
            </w:r>
          </w:p>
        </w:tc>
      </w:tr>
      <w:tr w:rsidR="003C1950">
        <w:tc>
          <w:tcPr>
            <w:tcW w:w="709" w:type="dxa"/>
            <w:vMerge/>
          </w:tcPr>
          <w:p w:rsidR="003C1950" w:rsidRDefault="003C1950"/>
        </w:tc>
        <w:tc>
          <w:tcPr>
            <w:tcW w:w="5102" w:type="dxa"/>
          </w:tcPr>
          <w:p w:rsidR="003C1950" w:rsidRDefault="003C1950">
            <w:pPr>
              <w:pStyle w:val="ConsPlusNormal"/>
            </w:pPr>
            <w:r>
              <w:t xml:space="preserve">Доля законно размещенных </w:t>
            </w:r>
            <w:proofErr w:type="gramStart"/>
            <w:r>
              <w:t>ОПР</w:t>
            </w:r>
            <w:proofErr w:type="gramEnd"/>
            <w:r>
              <w:t xml:space="preserve"> в общем количестве ОПР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80</w:t>
            </w:r>
          </w:p>
        </w:tc>
      </w:tr>
      <w:tr w:rsidR="003C1950">
        <w:tc>
          <w:tcPr>
            <w:tcW w:w="709" w:type="dxa"/>
            <w:vMerge/>
          </w:tcPr>
          <w:p w:rsidR="003C1950" w:rsidRDefault="003C1950"/>
        </w:tc>
        <w:tc>
          <w:tcPr>
            <w:tcW w:w="5102" w:type="dxa"/>
          </w:tcPr>
          <w:p w:rsidR="003C1950" w:rsidRDefault="003C1950">
            <w:pPr>
              <w:pStyle w:val="ConsPlusNormal"/>
            </w:pPr>
            <w:r>
              <w:t>Объем задолженности по договорам РК, на размещение НТО (без учета пеней и штрафов)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2,1</w:t>
            </w:r>
          </w:p>
        </w:tc>
      </w:tr>
      <w:tr w:rsidR="003C1950">
        <w:tc>
          <w:tcPr>
            <w:tcW w:w="709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091" w:type="dxa"/>
            <w:gridSpan w:val="5"/>
          </w:tcPr>
          <w:p w:rsidR="003C1950" w:rsidRDefault="003C1950">
            <w:pPr>
              <w:pStyle w:val="ConsPlusNormal"/>
              <w:jc w:val="both"/>
            </w:pPr>
            <w:r>
              <w:t>Задача. Организация на территории города Перми ярмарок и продажи товаров (выполнения работ, оказания услуг) на них</w:t>
            </w:r>
          </w:p>
        </w:tc>
      </w:tr>
      <w:tr w:rsidR="003C1950">
        <w:tc>
          <w:tcPr>
            <w:tcW w:w="709" w:type="dxa"/>
            <w:vMerge/>
          </w:tcPr>
          <w:p w:rsidR="003C1950" w:rsidRDefault="003C1950"/>
        </w:tc>
        <w:tc>
          <w:tcPr>
            <w:tcW w:w="5102" w:type="dxa"/>
          </w:tcPr>
          <w:p w:rsidR="003C1950" w:rsidRDefault="003C1950">
            <w:pPr>
              <w:pStyle w:val="ConsPlusNormal"/>
            </w:pPr>
            <w:r>
              <w:t>Доля проведенных ярмарок от общего количества планируемых ярмарок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3C1950" w:rsidRDefault="003C1950">
            <w:pPr>
              <w:pStyle w:val="ConsPlusNormal"/>
              <w:jc w:val="center"/>
            </w:pPr>
            <w:r>
              <w:t>100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5. </w:t>
      </w:r>
      <w:hyperlink r:id="rId45" w:history="1">
        <w:r>
          <w:rPr>
            <w:color w:val="0000FF"/>
          </w:rPr>
          <w:t>Раздел</w:t>
        </w:r>
      </w:hyperlink>
      <w:r>
        <w:t xml:space="preserve"> "Методика расчета значений показателей конечного результата муниципальной программы "Потребительский рынок города Перми" изложить в следующей редакции:</w:t>
      </w:r>
    </w:p>
    <w:p w:rsidR="003C1950" w:rsidRDefault="003C1950">
      <w:pPr>
        <w:sectPr w:rsidR="003C1950">
          <w:pgSz w:w="11905" w:h="16838"/>
          <w:pgMar w:top="1134" w:right="850" w:bottom="1134" w:left="1701" w:header="0" w:footer="0" w:gutter="0"/>
          <w:cols w:space="720"/>
        </w:sectPr>
      </w:pP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2655"/>
        <w:gridCol w:w="949"/>
        <w:gridCol w:w="1405"/>
        <w:gridCol w:w="3175"/>
        <w:gridCol w:w="2212"/>
        <w:gridCol w:w="1767"/>
        <w:gridCol w:w="1701"/>
        <w:gridCol w:w="1701"/>
      </w:tblGrid>
      <w:tr w:rsidR="003C1950">
        <w:tc>
          <w:tcPr>
            <w:tcW w:w="505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5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949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05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 xml:space="preserve">НПА, </w:t>
            </w:r>
            <w:proofErr w:type="gramStart"/>
            <w:r>
              <w:t>определяющий</w:t>
            </w:r>
            <w:proofErr w:type="gramEnd"/>
            <w:r>
              <w:t xml:space="preserve"> методику расчета показателя конечного результата</w:t>
            </w:r>
          </w:p>
        </w:tc>
        <w:tc>
          <w:tcPr>
            <w:tcW w:w="5387" w:type="dxa"/>
            <w:gridSpan w:val="2"/>
          </w:tcPr>
          <w:p w:rsidR="003C1950" w:rsidRDefault="003C1950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169" w:type="dxa"/>
            <w:gridSpan w:val="3"/>
          </w:tcPr>
          <w:p w:rsidR="003C1950" w:rsidRDefault="003C1950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3C1950">
        <w:tc>
          <w:tcPr>
            <w:tcW w:w="505" w:type="dxa"/>
            <w:vMerge/>
          </w:tcPr>
          <w:p w:rsidR="003C1950" w:rsidRDefault="003C1950"/>
        </w:tc>
        <w:tc>
          <w:tcPr>
            <w:tcW w:w="2655" w:type="dxa"/>
            <w:vMerge/>
          </w:tcPr>
          <w:p w:rsidR="003C1950" w:rsidRDefault="003C1950"/>
        </w:tc>
        <w:tc>
          <w:tcPr>
            <w:tcW w:w="949" w:type="dxa"/>
            <w:vMerge/>
          </w:tcPr>
          <w:p w:rsidR="003C1950" w:rsidRDefault="003C1950"/>
        </w:tc>
        <w:tc>
          <w:tcPr>
            <w:tcW w:w="1405" w:type="dxa"/>
            <w:vMerge/>
          </w:tcPr>
          <w:p w:rsidR="003C1950" w:rsidRDefault="003C1950"/>
        </w:tc>
        <w:tc>
          <w:tcPr>
            <w:tcW w:w="3175" w:type="dxa"/>
          </w:tcPr>
          <w:p w:rsidR="003C1950" w:rsidRDefault="003C1950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212" w:type="dxa"/>
          </w:tcPr>
          <w:p w:rsidR="003C1950" w:rsidRDefault="003C1950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767" w:type="dxa"/>
          </w:tcPr>
          <w:p w:rsidR="003C1950" w:rsidRDefault="003C1950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3C1950">
        <w:tc>
          <w:tcPr>
            <w:tcW w:w="505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5" w:type="dxa"/>
          </w:tcPr>
          <w:p w:rsidR="003C1950" w:rsidRDefault="003C19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05" w:type="dxa"/>
          </w:tcPr>
          <w:p w:rsidR="003C1950" w:rsidRDefault="003C195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75" w:type="dxa"/>
          </w:tcPr>
          <w:p w:rsidR="003C1950" w:rsidRDefault="003C19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2" w:type="dxa"/>
          </w:tcPr>
          <w:p w:rsidR="003C1950" w:rsidRDefault="003C195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67" w:type="dxa"/>
          </w:tcPr>
          <w:p w:rsidR="003C1950" w:rsidRDefault="003C195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9</w:t>
            </w:r>
          </w:p>
        </w:tc>
      </w:tr>
      <w:tr w:rsidR="003C1950">
        <w:tc>
          <w:tcPr>
            <w:tcW w:w="505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5" w:type="dxa"/>
          </w:tcPr>
          <w:p w:rsidR="003C1950" w:rsidRDefault="003C1950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05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5" w:type="dxa"/>
          </w:tcPr>
          <w:p w:rsidR="003C1950" w:rsidRDefault="003C195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схем</w:t>
            </w:r>
            <w:r>
              <w:t xml:space="preserve"> = К</w:t>
            </w:r>
            <w:r>
              <w:rPr>
                <w:vertAlign w:val="subscript"/>
              </w:rPr>
              <w:t>схем НТО</w:t>
            </w:r>
            <w:r>
              <w:t xml:space="preserve"> / О</w:t>
            </w:r>
            <w:r>
              <w:rPr>
                <w:vertAlign w:val="subscript"/>
              </w:rPr>
              <w:t>схем НТО</w:t>
            </w:r>
            <w:r>
              <w:t xml:space="preserve"> x 100%</w:t>
            </w:r>
          </w:p>
        </w:tc>
        <w:tc>
          <w:tcPr>
            <w:tcW w:w="2212" w:type="dxa"/>
          </w:tcPr>
          <w:p w:rsidR="003C1950" w:rsidRDefault="003C195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схем НТО</w:t>
            </w:r>
            <w:r>
              <w:t xml:space="preserve"> - количество нестационарных торговых объектов, размещенных в местах, определенных в схеме размещения нестационарных торговых объектов на территории города Перми на конец отчетного периода;</w:t>
            </w:r>
          </w:p>
          <w:p w:rsidR="003C1950" w:rsidRDefault="003C1950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схем НТО</w:t>
            </w:r>
            <w:r>
              <w:t xml:space="preserve"> - общее количество мест, определенных схемой размещения нестационарных торговых объектов на территории города Перми на конец отчетного периода</w:t>
            </w:r>
          </w:p>
        </w:tc>
        <w:tc>
          <w:tcPr>
            <w:tcW w:w="1767" w:type="dxa"/>
          </w:tcPr>
          <w:p w:rsidR="003C1950" w:rsidRDefault="003C1950">
            <w:pPr>
              <w:pStyle w:val="ConsPlusNormal"/>
              <w:jc w:val="center"/>
            </w:pPr>
            <w:r>
              <w:t>Схема НТО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C1950">
        <w:tc>
          <w:tcPr>
            <w:tcW w:w="505" w:type="dxa"/>
          </w:tcPr>
          <w:p w:rsidR="003C1950" w:rsidRDefault="003C19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5" w:type="dxa"/>
          </w:tcPr>
          <w:p w:rsidR="003C1950" w:rsidRDefault="003C1950">
            <w:pPr>
              <w:pStyle w:val="ConsPlusNormal"/>
            </w:pPr>
            <w:r>
              <w:t xml:space="preserve">Доля РК, установленных в </w:t>
            </w:r>
            <w:r>
              <w:lastRenderedPageBreak/>
              <w:t>местах, определенных в Схеме РК, в общем количестве мест, определенных Схемой РК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05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5" w:type="dxa"/>
          </w:tcPr>
          <w:p w:rsidR="003C1950" w:rsidRDefault="003C195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схем</w:t>
            </w:r>
            <w:r>
              <w:t xml:space="preserve"> = К</w:t>
            </w:r>
            <w:r>
              <w:rPr>
                <w:vertAlign w:val="subscript"/>
              </w:rPr>
              <w:t>схем РК</w:t>
            </w:r>
            <w:r>
              <w:t xml:space="preserve"> / О</w:t>
            </w:r>
            <w:r>
              <w:rPr>
                <w:vertAlign w:val="subscript"/>
              </w:rPr>
              <w:t>схем РК</w:t>
            </w:r>
            <w:r>
              <w:t xml:space="preserve"> x 100%</w:t>
            </w:r>
          </w:p>
        </w:tc>
        <w:tc>
          <w:tcPr>
            <w:tcW w:w="2212" w:type="dxa"/>
          </w:tcPr>
          <w:p w:rsidR="003C1950" w:rsidRDefault="003C1950">
            <w:pPr>
              <w:pStyle w:val="ConsPlusNormal"/>
              <w:jc w:val="center"/>
            </w:pPr>
            <w:proofErr w:type="gramStart"/>
            <w:r>
              <w:t>К</w:t>
            </w:r>
            <w:r>
              <w:rPr>
                <w:vertAlign w:val="subscript"/>
              </w:rPr>
              <w:t>схем РК</w:t>
            </w:r>
            <w:r>
              <w:t xml:space="preserve"> - количество </w:t>
            </w:r>
            <w:r>
              <w:lastRenderedPageBreak/>
              <w:t>РК, установленных в местах, определенных в Схеме РК на конец отчетного периода;</w:t>
            </w:r>
            <w:proofErr w:type="gramEnd"/>
          </w:p>
          <w:p w:rsidR="003C1950" w:rsidRDefault="003C1950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схем РК</w:t>
            </w:r>
            <w:r>
              <w:t xml:space="preserve"> - общее количество мест, определенных Схемой РК на конец отчетного периода</w:t>
            </w:r>
          </w:p>
        </w:tc>
        <w:tc>
          <w:tcPr>
            <w:tcW w:w="1767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Схема РК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ежегодно не </w:t>
            </w:r>
            <w:r>
              <w:lastRenderedPageBreak/>
              <w:t>позднее 5 февраля года, следующего за отчетным периодом</w:t>
            </w:r>
          </w:p>
        </w:tc>
      </w:tr>
      <w:tr w:rsidR="003C1950">
        <w:tc>
          <w:tcPr>
            <w:tcW w:w="505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55" w:type="dxa"/>
          </w:tcPr>
          <w:p w:rsidR="003C1950" w:rsidRDefault="003C1950">
            <w:pPr>
              <w:pStyle w:val="ConsPlusNormal"/>
            </w:pPr>
            <w:proofErr w:type="gramStart"/>
            <w:r>
              <w:t xml:space="preserve">Доля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участках/землях, </w:t>
            </w:r>
            <w:r>
              <w:lastRenderedPageBreak/>
              <w:t>государственная собственность на которые не разграничена</w:t>
            </w:r>
            <w:proofErr w:type="gramEnd"/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05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5" w:type="dxa"/>
          </w:tcPr>
          <w:p w:rsidR="003C1950" w:rsidRDefault="003C195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автост</w:t>
            </w:r>
            <w:r>
              <w:t xml:space="preserve"> = (К</w:t>
            </w:r>
            <w:r>
              <w:rPr>
                <w:vertAlign w:val="subscript"/>
              </w:rPr>
              <w:t>АСОТ</w:t>
            </w:r>
            <w:r>
              <w:t xml:space="preserve"> / О</w:t>
            </w:r>
            <w:r>
              <w:rPr>
                <w:vertAlign w:val="subscript"/>
              </w:rPr>
              <w:t>АСОТ</w:t>
            </w:r>
            <w:r>
              <w:t>) x 100%</w:t>
            </w:r>
          </w:p>
        </w:tc>
        <w:tc>
          <w:tcPr>
            <w:tcW w:w="2212" w:type="dxa"/>
          </w:tcPr>
          <w:p w:rsidR="003C1950" w:rsidRDefault="003C195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АСОТ</w:t>
            </w:r>
            <w:r>
              <w:t xml:space="preserve"> - количество АСОТ, </w:t>
            </w:r>
            <w:proofErr w:type="gramStart"/>
            <w:r>
              <w:t>соответствующих</w:t>
            </w:r>
            <w:proofErr w:type="gramEnd"/>
            <w:r>
              <w:t xml:space="preserve"> нормативным требованиям, ед.;</w:t>
            </w:r>
          </w:p>
          <w:p w:rsidR="003C1950" w:rsidRDefault="003C1950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АСОТ</w:t>
            </w:r>
            <w:r>
              <w:t xml:space="preserve"> - общее количество АСОТ, ед.</w:t>
            </w:r>
          </w:p>
        </w:tc>
        <w:tc>
          <w:tcPr>
            <w:tcW w:w="1767" w:type="dxa"/>
          </w:tcPr>
          <w:p w:rsidR="003C1950" w:rsidRDefault="003C1950">
            <w:pPr>
              <w:pStyle w:val="ConsPlusNormal"/>
              <w:jc w:val="center"/>
            </w:pPr>
            <w:r>
              <w:t>реестр АСОТ на территории города Перми, территориальные органы администрации города Перми (далее - ТО)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C1950">
        <w:tc>
          <w:tcPr>
            <w:tcW w:w="505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655" w:type="dxa"/>
          </w:tcPr>
          <w:p w:rsidR="003C1950" w:rsidRDefault="003C1950">
            <w:pPr>
              <w:pStyle w:val="ConsPlusNormal"/>
            </w:pPr>
            <w:r>
              <w:t>Наличие актуализированной Схемы НТО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1405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5" w:type="dxa"/>
          </w:tcPr>
          <w:p w:rsidR="003C1950" w:rsidRDefault="003C1950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212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67" w:type="dxa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C1950">
        <w:tc>
          <w:tcPr>
            <w:tcW w:w="505" w:type="dxa"/>
          </w:tcPr>
          <w:p w:rsidR="003C1950" w:rsidRDefault="003C19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5" w:type="dxa"/>
          </w:tcPr>
          <w:p w:rsidR="003C1950" w:rsidRDefault="003C1950">
            <w:pPr>
              <w:pStyle w:val="ConsPlusNormal"/>
            </w:pPr>
            <w: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05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5" w:type="dxa"/>
          </w:tcPr>
          <w:p w:rsidR="003C1950" w:rsidRDefault="003C195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ММО</w:t>
            </w:r>
            <w:r>
              <w:t xml:space="preserve"> = К</w:t>
            </w:r>
            <w:r>
              <w:rPr>
                <w:vertAlign w:val="subscript"/>
              </w:rPr>
              <w:t>пММО</w:t>
            </w:r>
            <w:r>
              <w:t xml:space="preserve"> / К</w:t>
            </w:r>
            <w:r>
              <w:rPr>
                <w:vertAlign w:val="subscript"/>
              </w:rPr>
              <w:t>ММО</w:t>
            </w:r>
            <w:r>
              <w:t xml:space="preserve"> x 100%</w:t>
            </w:r>
          </w:p>
        </w:tc>
        <w:tc>
          <w:tcPr>
            <w:tcW w:w="2212" w:type="dxa"/>
          </w:tcPr>
          <w:p w:rsidR="003C1950" w:rsidRDefault="003C195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пММО</w:t>
            </w:r>
            <w:r>
              <w:t xml:space="preserve"> - количество мест массового отдыха у воды, подготовленных к купальному сезону;</w:t>
            </w:r>
          </w:p>
          <w:p w:rsidR="003C1950" w:rsidRDefault="003C195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ММО</w:t>
            </w:r>
            <w:r>
              <w:t xml:space="preserve"> - общее количество мест массового отдыха у воды</w:t>
            </w:r>
          </w:p>
        </w:tc>
        <w:tc>
          <w:tcPr>
            <w:tcW w:w="1767" w:type="dxa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C1950">
        <w:tc>
          <w:tcPr>
            <w:tcW w:w="505" w:type="dxa"/>
          </w:tcPr>
          <w:p w:rsidR="003C1950" w:rsidRDefault="003C195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5" w:type="dxa"/>
          </w:tcPr>
          <w:p w:rsidR="003C1950" w:rsidRDefault="003C1950">
            <w:pPr>
              <w:pStyle w:val="ConsPlusNormal"/>
            </w:pPr>
            <w:r>
              <w:t xml:space="preserve">Доля законно размещенных </w:t>
            </w:r>
            <w:proofErr w:type="gramStart"/>
            <w:r>
              <w:t>ОПР</w:t>
            </w:r>
            <w:proofErr w:type="gramEnd"/>
            <w:r>
              <w:t xml:space="preserve"> в общем количестве ОПР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05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5" w:type="dxa"/>
          </w:tcPr>
          <w:p w:rsidR="003C1950" w:rsidRDefault="003C1950">
            <w:pPr>
              <w:pStyle w:val="ConsPlusNormal"/>
              <w:jc w:val="center"/>
            </w:pPr>
            <w:r w:rsidRPr="001E62B4">
              <w:rPr>
                <w:position w:val="-32"/>
              </w:rPr>
              <w:pict>
                <v:shape id="_x0000_i1025" style="width:113.25pt;height:43.5pt" coordsize="" o:spt="100" adj="0,,0" path="" filled="f" stroked="f">
                  <v:stroke joinstyle="miter"/>
                  <v:imagedata r:id="rId46" o:title="base_23920_115059_32768"/>
                  <v:formulas/>
                  <v:path o:connecttype="segments"/>
                </v:shape>
              </w:pict>
            </w:r>
          </w:p>
        </w:tc>
        <w:tc>
          <w:tcPr>
            <w:tcW w:w="2212" w:type="dxa"/>
          </w:tcPr>
          <w:p w:rsidR="003C1950" w:rsidRDefault="003C1950">
            <w:pPr>
              <w:pStyle w:val="ConsPlusNormal"/>
              <w:jc w:val="center"/>
            </w:pPr>
            <w:r w:rsidRPr="001E62B4">
              <w:rPr>
                <w:position w:val="-11"/>
              </w:rPr>
              <w:pict>
                <v:shape id="_x0000_i1026" style="width:51.75pt;height:22.5pt" coordsize="" o:spt="100" adj="0,,0" path="" filled="f" stroked="f">
                  <v:stroke joinstyle="miter"/>
                  <v:imagedata r:id="rId47" o:title="base_23920_115059_32769"/>
                  <v:formulas/>
                  <v:path o:connecttype="segments"/>
                </v:shape>
              </w:pict>
            </w:r>
            <w:r>
              <w:t xml:space="preserve"> - общее количество законно размещенных </w:t>
            </w:r>
            <w:proofErr w:type="gramStart"/>
            <w:r>
              <w:t>ОПР</w:t>
            </w:r>
            <w:proofErr w:type="gramEnd"/>
            <w:r>
              <w:t>, определенных в Схемах НТО, РК и реестром АСОТ на конец отчетного периода;</w:t>
            </w:r>
          </w:p>
          <w:p w:rsidR="003C1950" w:rsidRDefault="003C1950">
            <w:pPr>
              <w:pStyle w:val="ConsPlusNormal"/>
              <w:jc w:val="center"/>
            </w:pPr>
            <w:r w:rsidRPr="001E62B4">
              <w:rPr>
                <w:position w:val="-11"/>
              </w:rPr>
              <w:pict>
                <v:shape id="_x0000_i1027" style="width:72.75pt;height:22.5pt" coordsize="" o:spt="100" adj="0,,0" path="" filled="f" stroked="f">
                  <v:stroke joinstyle="miter"/>
                  <v:imagedata r:id="rId48" o:title="base_23920_115059_32770"/>
                  <v:formulas/>
                  <v:path o:connecttype="segments"/>
                </v:shape>
              </w:pict>
            </w:r>
            <w:r>
              <w:t xml:space="preserve"> - общее количество законно и незаконно размещенных </w:t>
            </w:r>
            <w:proofErr w:type="gramStart"/>
            <w:r>
              <w:t>ОПР</w:t>
            </w:r>
            <w:proofErr w:type="gramEnd"/>
            <w:r>
              <w:t xml:space="preserve"> на </w:t>
            </w:r>
            <w:r>
              <w:lastRenderedPageBreak/>
              <w:t>конец отчетного периода</w:t>
            </w:r>
          </w:p>
        </w:tc>
        <w:tc>
          <w:tcPr>
            <w:tcW w:w="1767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C1950">
        <w:tc>
          <w:tcPr>
            <w:tcW w:w="505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655" w:type="dxa"/>
          </w:tcPr>
          <w:p w:rsidR="003C1950" w:rsidRDefault="003C1950">
            <w:pPr>
              <w:pStyle w:val="ConsPlusNormal"/>
            </w:pPr>
            <w:r>
              <w:t>Объем задолженности по договорам РК на размещение НТО (без учета пеней и штрафов)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405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5" w:type="dxa"/>
          </w:tcPr>
          <w:p w:rsidR="003C1950" w:rsidRDefault="003C1950">
            <w:pPr>
              <w:pStyle w:val="ConsPlusNormal"/>
              <w:jc w:val="center"/>
            </w:pPr>
            <w:r>
              <w:t>снижение объема задолженности ежегодно на 15%</w:t>
            </w:r>
          </w:p>
        </w:tc>
        <w:tc>
          <w:tcPr>
            <w:tcW w:w="2212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67" w:type="dxa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C1950">
        <w:tc>
          <w:tcPr>
            <w:tcW w:w="505" w:type="dxa"/>
          </w:tcPr>
          <w:p w:rsidR="003C1950" w:rsidRDefault="003C19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5" w:type="dxa"/>
          </w:tcPr>
          <w:p w:rsidR="003C1950" w:rsidRDefault="003C1950">
            <w:pPr>
              <w:pStyle w:val="ConsPlusNormal"/>
            </w:pPr>
            <w:r>
              <w:t>Доля проведенных ярмарок от общего количества планируемых ярмарок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05" w:type="dxa"/>
          </w:tcPr>
          <w:p w:rsidR="003C1950" w:rsidRDefault="003C195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5" w:type="dxa"/>
          </w:tcPr>
          <w:p w:rsidR="003C1950" w:rsidRDefault="003C195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ЯМ</w:t>
            </w:r>
            <w:r>
              <w:t xml:space="preserve"> = К</w:t>
            </w:r>
            <w:r>
              <w:rPr>
                <w:vertAlign w:val="subscript"/>
              </w:rPr>
              <w:t>прЯМ</w:t>
            </w:r>
            <w:r>
              <w:t xml:space="preserve"> / К</w:t>
            </w:r>
            <w:r>
              <w:rPr>
                <w:vertAlign w:val="subscript"/>
              </w:rPr>
              <w:t>обЯМ</w:t>
            </w:r>
            <w:r>
              <w:t xml:space="preserve"> x 100%</w:t>
            </w:r>
          </w:p>
        </w:tc>
        <w:tc>
          <w:tcPr>
            <w:tcW w:w="2212" w:type="dxa"/>
          </w:tcPr>
          <w:p w:rsidR="003C1950" w:rsidRDefault="003C195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прЯМ</w:t>
            </w:r>
            <w:r>
              <w:t xml:space="preserve"> - количество проведенных ярмарок;</w:t>
            </w:r>
          </w:p>
          <w:p w:rsidR="003C1950" w:rsidRDefault="003C195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обЯМ</w:t>
            </w:r>
            <w:r>
              <w:t xml:space="preserve"> - общее количество ярмарок, планируемых к проведению</w:t>
            </w:r>
          </w:p>
        </w:tc>
        <w:tc>
          <w:tcPr>
            <w:tcW w:w="1767" w:type="dxa"/>
          </w:tcPr>
          <w:p w:rsidR="003C1950" w:rsidRDefault="003C1950">
            <w:pPr>
              <w:pStyle w:val="ConsPlusNormal"/>
              <w:jc w:val="center"/>
            </w:pPr>
            <w:r>
              <w:t>перечень планируемых ярмарок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01" w:type="dxa"/>
          </w:tcPr>
          <w:p w:rsidR="003C1950" w:rsidRDefault="003C1950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6. В </w:t>
      </w:r>
      <w:hyperlink r:id="rId49" w:history="1">
        <w:r>
          <w:rPr>
            <w:color w:val="0000FF"/>
          </w:rPr>
          <w:t>приложении</w:t>
        </w:r>
      </w:hyperlink>
      <w:r>
        <w:t>:</w:t>
      </w:r>
    </w:p>
    <w:p w:rsidR="003C1950" w:rsidRDefault="003C1950">
      <w:pPr>
        <w:pStyle w:val="ConsPlusNormal"/>
        <w:spacing w:before="220"/>
        <w:ind w:firstLine="540"/>
        <w:jc w:val="both"/>
      </w:pPr>
      <w:r>
        <w:t xml:space="preserve">6.1. </w:t>
      </w:r>
      <w:hyperlink r:id="rId50" w:history="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8"/>
        <w:gridCol w:w="1757"/>
        <w:gridCol w:w="1304"/>
        <w:gridCol w:w="1304"/>
        <w:gridCol w:w="2154"/>
        <w:gridCol w:w="949"/>
        <w:gridCol w:w="624"/>
        <w:gridCol w:w="1020"/>
        <w:gridCol w:w="1304"/>
      </w:tblGrid>
      <w:tr w:rsidR="003C1950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</w:pPr>
            <w:r>
              <w:t>Формирование, согласование изменений в Схему размещения НТО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наличие внесения изменений в Схему НТО, утвержденных нормативным правовым актом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6.2. </w:t>
      </w:r>
      <w:hyperlink r:id="rId51" w:history="1">
        <w:r>
          <w:rPr>
            <w:color w:val="0000FF"/>
          </w:rPr>
          <w:t>строку 1.1.1.1.1.6</w:t>
        </w:r>
      </w:hyperlink>
      <w:r>
        <w:t xml:space="preserve">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8"/>
        <w:gridCol w:w="1757"/>
        <w:gridCol w:w="1304"/>
        <w:gridCol w:w="1304"/>
        <w:gridCol w:w="2154"/>
        <w:gridCol w:w="949"/>
        <w:gridCol w:w="624"/>
        <w:gridCol w:w="1020"/>
        <w:gridCol w:w="1304"/>
      </w:tblGrid>
      <w:tr w:rsidR="003C1950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</w:pPr>
            <w:r>
              <w:t xml:space="preserve">Размещение АСОТ в соответствии с </w:t>
            </w:r>
            <w:r>
              <w:lastRenderedPageBreak/>
              <w:t>действующим законодательством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 xml:space="preserve">количество АСОТ, </w:t>
            </w:r>
            <w:proofErr w:type="gramStart"/>
            <w:r>
              <w:t>соответствующих</w:t>
            </w:r>
            <w:proofErr w:type="gramEnd"/>
            <w:r>
              <w:t xml:space="preserve"> </w:t>
            </w:r>
            <w:r>
              <w:lastRenderedPageBreak/>
              <w:t>нормативным требованиям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6.3. </w:t>
      </w:r>
      <w:hyperlink r:id="rId52" w:history="1">
        <w:r>
          <w:rPr>
            <w:color w:val="0000FF"/>
          </w:rPr>
          <w:t>строки 1.1.1.2.1.2</w:t>
        </w:r>
      </w:hyperlink>
      <w:r>
        <w:t>, "</w:t>
      </w:r>
      <w:hyperlink r:id="rId53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8"/>
        <w:gridCol w:w="1757"/>
        <w:gridCol w:w="1304"/>
        <w:gridCol w:w="1304"/>
        <w:gridCol w:w="2154"/>
        <w:gridCol w:w="949"/>
        <w:gridCol w:w="624"/>
        <w:gridCol w:w="1020"/>
        <w:gridCol w:w="1304"/>
      </w:tblGrid>
      <w:tr w:rsidR="003C1950">
        <w:tc>
          <w:tcPr>
            <w:tcW w:w="124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1928" w:type="dxa"/>
            <w:vMerge w:val="restart"/>
          </w:tcPr>
          <w:p w:rsidR="003C1950" w:rsidRDefault="003C1950">
            <w:pPr>
              <w:pStyle w:val="ConsPlusNormal"/>
            </w:pPr>
            <w:r>
              <w:t>Содержание мест массового отдыха у воды</w:t>
            </w:r>
          </w:p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15.05.2018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2154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количество организованных мест массового отдыха у воды, содержание которых финансируется за счет средств бюджета города Перми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665,400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1254,200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599,500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1305,600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641,270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4465,970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>6.4. строки "</w:t>
      </w:r>
      <w:hyperlink r:id="rId54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55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82"/>
        <w:gridCol w:w="1020"/>
        <w:gridCol w:w="1304"/>
      </w:tblGrid>
      <w:tr w:rsidR="003C1950">
        <w:tc>
          <w:tcPr>
            <w:tcW w:w="11282" w:type="dxa"/>
          </w:tcPr>
          <w:p w:rsidR="003C1950" w:rsidRDefault="003C1950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5465,970</w:t>
            </w:r>
          </w:p>
        </w:tc>
      </w:tr>
      <w:tr w:rsidR="003C1950">
        <w:tc>
          <w:tcPr>
            <w:tcW w:w="11282" w:type="dxa"/>
          </w:tcPr>
          <w:p w:rsidR="003C1950" w:rsidRDefault="003C1950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5465,970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6.5. </w:t>
      </w:r>
      <w:hyperlink r:id="rId56" w:history="1">
        <w:r>
          <w:rPr>
            <w:color w:val="0000FF"/>
          </w:rPr>
          <w:t>строки 1.1.2.1.1.1</w:t>
        </w:r>
      </w:hyperlink>
      <w:r>
        <w:t>-</w:t>
      </w:r>
      <w:hyperlink r:id="rId57" w:history="1">
        <w:r>
          <w:rPr>
            <w:color w:val="0000FF"/>
          </w:rPr>
          <w:t>1.1.2.1.1.3</w:t>
        </w:r>
      </w:hyperlink>
      <w:r>
        <w:t xml:space="preserve">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8"/>
        <w:gridCol w:w="1757"/>
        <w:gridCol w:w="1304"/>
        <w:gridCol w:w="1304"/>
        <w:gridCol w:w="2154"/>
        <w:gridCol w:w="949"/>
        <w:gridCol w:w="624"/>
        <w:gridCol w:w="1020"/>
        <w:gridCol w:w="1304"/>
      </w:tblGrid>
      <w:tr w:rsidR="003C1950"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928" w:type="dxa"/>
          </w:tcPr>
          <w:p w:rsidR="003C1950" w:rsidRDefault="003C1950">
            <w:pPr>
              <w:pStyle w:val="ConsPlusNormal"/>
            </w:pPr>
            <w:r>
              <w:t>Разработка, согласование и утверждение изменений в Схему РК</w:t>
            </w:r>
          </w:p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3C1950" w:rsidRDefault="003C1950">
            <w:pPr>
              <w:pStyle w:val="ConsPlusNormal"/>
              <w:jc w:val="center"/>
            </w:pPr>
            <w:r>
              <w:t>наличие актуализированной Схемы РК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  <w:tr w:rsidR="003C1950"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1928" w:type="dxa"/>
          </w:tcPr>
          <w:p w:rsidR="003C1950" w:rsidRDefault="003C1950">
            <w:pPr>
              <w:pStyle w:val="ConsPlusNormal"/>
            </w:pPr>
            <w:r>
              <w:t>Формирование лотов для проведения торгов на право заключения договора на установку и эксплуатацию РК</w:t>
            </w:r>
          </w:p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15.07.2018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2154" w:type="dxa"/>
          </w:tcPr>
          <w:p w:rsidR="003C1950" w:rsidRDefault="003C1950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  <w:tr w:rsidR="003C1950"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1928" w:type="dxa"/>
          </w:tcPr>
          <w:p w:rsidR="003C1950" w:rsidRDefault="003C1950">
            <w:pPr>
              <w:pStyle w:val="ConsPlusNormal"/>
            </w:pPr>
            <w:r>
              <w:t>Заключение договоров на установку и эксплуатацию РК</w:t>
            </w:r>
          </w:p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количество заключенных договоров на установку и </w:t>
            </w:r>
            <w:r>
              <w:lastRenderedPageBreak/>
              <w:t>эксплуатацию РК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6.6. </w:t>
      </w:r>
      <w:hyperlink r:id="rId58" w:history="1">
        <w:r>
          <w:rPr>
            <w:color w:val="0000FF"/>
          </w:rPr>
          <w:t>строки 1.1.2.2.1.2</w:t>
        </w:r>
      </w:hyperlink>
      <w:r>
        <w:t xml:space="preserve">, </w:t>
      </w:r>
      <w:hyperlink r:id="rId59" w:history="1">
        <w:r>
          <w:rPr>
            <w:color w:val="0000FF"/>
          </w:rPr>
          <w:t>1.1.2.2.1.3</w:t>
        </w:r>
      </w:hyperlink>
      <w:r>
        <w:t>, "</w:t>
      </w:r>
      <w:hyperlink r:id="rId60" w:history="1">
        <w:r>
          <w:rPr>
            <w:color w:val="0000FF"/>
          </w:rPr>
          <w:t>Итого</w:t>
        </w:r>
      </w:hyperlink>
      <w:r>
        <w:t xml:space="preserve"> по мероприятию 1.1.2.2.1,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8"/>
        <w:gridCol w:w="1757"/>
        <w:gridCol w:w="1304"/>
        <w:gridCol w:w="1304"/>
        <w:gridCol w:w="2154"/>
        <w:gridCol w:w="949"/>
        <w:gridCol w:w="624"/>
        <w:gridCol w:w="1020"/>
        <w:gridCol w:w="1304"/>
      </w:tblGrid>
      <w:tr w:rsidR="003C1950">
        <w:tc>
          <w:tcPr>
            <w:tcW w:w="124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1.1.2.2.1.2</w:t>
            </w:r>
          </w:p>
        </w:tc>
        <w:tc>
          <w:tcPr>
            <w:tcW w:w="1928" w:type="dxa"/>
            <w:vMerge w:val="restart"/>
          </w:tcPr>
          <w:p w:rsidR="003C1950" w:rsidRDefault="003C1950">
            <w:pPr>
              <w:pStyle w:val="ConsPlusNormal"/>
            </w:pPr>
            <w:r>
              <w:t>Демонтаж самовольно установленных и незаконно размещенных НТО</w:t>
            </w:r>
          </w:p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НТО, демонтированных за счет средств бюджета города Перми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424,291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1263,300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297,000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435,208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513,004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119,019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840,200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12,500</w:t>
            </w:r>
          </w:p>
        </w:tc>
      </w:tr>
      <w:tr w:rsidR="003C1950">
        <w:tc>
          <w:tcPr>
            <w:tcW w:w="124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1.1.2.2.1.3</w:t>
            </w:r>
          </w:p>
        </w:tc>
        <w:tc>
          <w:tcPr>
            <w:tcW w:w="1928" w:type="dxa"/>
            <w:vMerge w:val="restart"/>
          </w:tcPr>
          <w:p w:rsidR="003C1950" w:rsidRDefault="003C1950">
            <w:pPr>
              <w:pStyle w:val="ConsPlusNormal"/>
            </w:pPr>
            <w:r>
              <w:t xml:space="preserve">Демонтаж самовольно </w:t>
            </w:r>
            <w:proofErr w:type="gramStart"/>
            <w:r>
              <w:t>установленных</w:t>
            </w:r>
            <w:proofErr w:type="gramEnd"/>
            <w:r>
              <w:t xml:space="preserve"> и незаконно размещенных АСОТ</w:t>
            </w:r>
          </w:p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АСОТ, демонтированных за счет средств бюджета города Перми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65,120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180,000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37,500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50,400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5,513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135,000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lastRenderedPageBreak/>
              <w:t>Итого по мероприятию 1.1.2.2.1,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4378,055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6.7. </w:t>
      </w:r>
      <w:hyperlink r:id="rId61" w:history="1">
        <w:r>
          <w:rPr>
            <w:color w:val="0000FF"/>
          </w:rPr>
          <w:t>строки 1.1.2.2.2.2</w:t>
        </w:r>
      </w:hyperlink>
      <w:r>
        <w:t>, "</w:t>
      </w:r>
      <w:hyperlink r:id="rId62" w:history="1">
        <w:r>
          <w:rPr>
            <w:color w:val="0000FF"/>
          </w:rPr>
          <w:t>Итого</w:t>
        </w:r>
      </w:hyperlink>
      <w:r>
        <w:t xml:space="preserve"> по мероприятию 1.1.2.2.2, в том числе по источникам финансирования", "</w:t>
      </w:r>
      <w:hyperlink r:id="rId63" w:history="1">
        <w:r>
          <w:rPr>
            <w:color w:val="0000FF"/>
          </w:rPr>
          <w:t>Итого</w:t>
        </w:r>
      </w:hyperlink>
      <w:r>
        <w:t xml:space="preserve"> по основному мероприятию 1.1.2.2,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8"/>
        <w:gridCol w:w="1757"/>
        <w:gridCol w:w="1304"/>
        <w:gridCol w:w="1304"/>
        <w:gridCol w:w="2154"/>
        <w:gridCol w:w="949"/>
        <w:gridCol w:w="624"/>
        <w:gridCol w:w="1020"/>
        <w:gridCol w:w="1304"/>
      </w:tblGrid>
      <w:tr w:rsidR="003C1950">
        <w:tc>
          <w:tcPr>
            <w:tcW w:w="124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1.1.2.2.2.2</w:t>
            </w:r>
          </w:p>
        </w:tc>
        <w:tc>
          <w:tcPr>
            <w:tcW w:w="1928" w:type="dxa"/>
            <w:vMerge w:val="restart"/>
          </w:tcPr>
          <w:p w:rsidR="003C1950" w:rsidRDefault="003C1950">
            <w:pPr>
              <w:pStyle w:val="ConsPlusNormal"/>
            </w:pPr>
            <w:r>
              <w:t xml:space="preserve">Демонтаж самовольно </w:t>
            </w:r>
            <w:proofErr w:type="gramStart"/>
            <w:r>
              <w:t>установленных</w:t>
            </w:r>
            <w:proofErr w:type="gramEnd"/>
            <w:r>
              <w:t xml:space="preserve"> и незаконно размещенных РК</w:t>
            </w:r>
          </w:p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рекламных конструкций, демонтированных за счет средств бюджета города Перми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164,589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222,500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9,600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227,233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143,900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65,200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442,500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/>
          </w:tcPr>
          <w:p w:rsidR="003C1950" w:rsidRDefault="003C1950"/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50,000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мероприятию 1.1.2.2.2,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1325,522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1325,522</w:t>
            </w:r>
          </w:p>
        </w:tc>
      </w:tr>
    </w:tbl>
    <w:p w:rsidR="003C1950" w:rsidRDefault="003C1950">
      <w:pPr>
        <w:sectPr w:rsidR="003C195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6.8. </w:t>
      </w:r>
      <w:hyperlink r:id="rId64" w:history="1">
        <w:r>
          <w:rPr>
            <w:color w:val="0000FF"/>
          </w:rPr>
          <w:t>строки 1.1.2.3.3.1</w:t>
        </w:r>
      </w:hyperlink>
      <w:r>
        <w:t>, "</w:t>
      </w:r>
      <w:hyperlink r:id="rId65" w:history="1">
        <w:r>
          <w:rPr>
            <w:color w:val="0000FF"/>
          </w:rPr>
          <w:t>Итого</w:t>
        </w:r>
      </w:hyperlink>
      <w:r>
        <w:t xml:space="preserve"> по мероприятию 1.1.2.3.3, в том числе по источникам финансирования", "</w:t>
      </w:r>
      <w:hyperlink r:id="rId66" w:history="1">
        <w:r>
          <w:rPr>
            <w:color w:val="0000FF"/>
          </w:rPr>
          <w:t>Итого</w:t>
        </w:r>
      </w:hyperlink>
      <w:r>
        <w:t xml:space="preserve"> по основному мероприятию 1.1.2.3, в том числе по источникам финансирования", "</w:t>
      </w:r>
      <w:hyperlink r:id="rId67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8"/>
        <w:gridCol w:w="1757"/>
        <w:gridCol w:w="1304"/>
        <w:gridCol w:w="1304"/>
        <w:gridCol w:w="2154"/>
        <w:gridCol w:w="949"/>
        <w:gridCol w:w="624"/>
        <w:gridCol w:w="1020"/>
        <w:gridCol w:w="1304"/>
      </w:tblGrid>
      <w:tr w:rsidR="003C1950"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1.1.2.3.3.1</w:t>
            </w:r>
          </w:p>
        </w:tc>
        <w:tc>
          <w:tcPr>
            <w:tcW w:w="1928" w:type="dxa"/>
          </w:tcPr>
          <w:p w:rsidR="003C1950" w:rsidRDefault="003C1950">
            <w:pPr>
              <w:pStyle w:val="ConsPlusNormal"/>
            </w:pPr>
            <w:r>
              <w:t>Техническое сопровождение автоматизированной системы "Объекты потребительского рынка"</w:t>
            </w:r>
          </w:p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3C1950" w:rsidRDefault="003C1950">
            <w:pPr>
              <w:pStyle w:val="ConsPlusNormal"/>
              <w:jc w:val="center"/>
            </w:pPr>
            <w:r>
              <w:t xml:space="preserve">количество информационных систем, обеспечивающих учет </w:t>
            </w:r>
            <w:proofErr w:type="gramStart"/>
            <w:r>
              <w:t>ОПР</w:t>
            </w:r>
            <w:proofErr w:type="gramEnd"/>
            <w:r>
              <w:t>, в отношении которых осуществляется техническое сопровождение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845,000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мероприятию 1.1.2.3.3,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845,000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845,000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6548,577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6.9. </w:t>
      </w:r>
      <w:hyperlink r:id="rId68" w:history="1">
        <w:r>
          <w:rPr>
            <w:color w:val="0000FF"/>
          </w:rPr>
          <w:t>строки 1.1.3</w:t>
        </w:r>
      </w:hyperlink>
      <w:r>
        <w:t xml:space="preserve">, </w:t>
      </w:r>
      <w:hyperlink r:id="rId69" w:history="1">
        <w:r>
          <w:rPr>
            <w:color w:val="0000FF"/>
          </w:rPr>
          <w:t>1.1.3.1</w:t>
        </w:r>
      </w:hyperlink>
      <w:r>
        <w:t xml:space="preserve">, </w:t>
      </w:r>
      <w:hyperlink r:id="rId70" w:history="1">
        <w:r>
          <w:rPr>
            <w:color w:val="0000FF"/>
          </w:rPr>
          <w:t>1.1.3.1.1</w:t>
        </w:r>
      </w:hyperlink>
      <w:r>
        <w:t xml:space="preserve">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2359"/>
      </w:tblGrid>
      <w:tr w:rsidR="003C1950"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2359" w:type="dxa"/>
          </w:tcPr>
          <w:p w:rsidR="003C1950" w:rsidRDefault="003C1950">
            <w:pPr>
              <w:pStyle w:val="ConsPlusNormal"/>
              <w:jc w:val="both"/>
            </w:pPr>
            <w:r>
              <w:t>Организация на территории города Перми ярмарок и продажи товаров (выполнения работ, оказания услуг) на них</w:t>
            </w:r>
          </w:p>
        </w:tc>
      </w:tr>
      <w:tr w:rsidR="003C1950"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2359" w:type="dxa"/>
          </w:tcPr>
          <w:p w:rsidR="003C1950" w:rsidRDefault="003C1950">
            <w:pPr>
              <w:pStyle w:val="ConsPlusNormal"/>
              <w:jc w:val="both"/>
            </w:pPr>
            <w:r>
              <w:t>Организация мероприятий по обеспечению населения города Перми сельскохозяйственной продукцией</w:t>
            </w:r>
          </w:p>
        </w:tc>
      </w:tr>
      <w:tr w:rsidR="003C1950">
        <w:tc>
          <w:tcPr>
            <w:tcW w:w="1247" w:type="dxa"/>
          </w:tcPr>
          <w:p w:rsidR="003C1950" w:rsidRDefault="003C1950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2359" w:type="dxa"/>
          </w:tcPr>
          <w:p w:rsidR="003C1950" w:rsidRDefault="003C1950">
            <w:pPr>
              <w:pStyle w:val="ConsPlusNormal"/>
              <w:jc w:val="both"/>
            </w:pPr>
            <w:r>
              <w:t>Проведение на территории города Перми ярмарок и продажи товаров (выполнения работ, оказания услуг) на них (далее - ярмарка)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ind w:firstLine="540"/>
        <w:jc w:val="both"/>
      </w:pPr>
      <w:r>
        <w:t xml:space="preserve">6.10. </w:t>
      </w:r>
      <w:hyperlink r:id="rId71" w:history="1">
        <w:r>
          <w:rPr>
            <w:color w:val="0000FF"/>
          </w:rPr>
          <w:t>строки 1.1.3.1.1.2</w:t>
        </w:r>
      </w:hyperlink>
      <w:r>
        <w:t>, "</w:t>
      </w:r>
      <w:hyperlink r:id="rId72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73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74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75" w:history="1">
        <w:r>
          <w:rPr>
            <w:color w:val="0000FF"/>
          </w:rPr>
          <w:t>Всего</w:t>
        </w:r>
      </w:hyperlink>
      <w:r>
        <w:t xml:space="preserve"> по программе 1.1, в том числе по источникам финансирования" изложить в следующей редакции:</w:t>
      </w:r>
    </w:p>
    <w:p w:rsidR="003C1950" w:rsidRDefault="003C195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8"/>
        <w:gridCol w:w="1757"/>
        <w:gridCol w:w="1304"/>
        <w:gridCol w:w="1304"/>
        <w:gridCol w:w="2154"/>
        <w:gridCol w:w="949"/>
        <w:gridCol w:w="624"/>
        <w:gridCol w:w="1020"/>
        <w:gridCol w:w="1304"/>
      </w:tblGrid>
      <w:tr w:rsidR="003C1950">
        <w:tc>
          <w:tcPr>
            <w:tcW w:w="1247" w:type="dxa"/>
            <w:vMerge w:val="restart"/>
          </w:tcPr>
          <w:p w:rsidR="003C1950" w:rsidRDefault="003C1950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928" w:type="dxa"/>
            <w:vMerge w:val="restart"/>
          </w:tcPr>
          <w:p w:rsidR="003C1950" w:rsidRDefault="003C1950">
            <w:pPr>
              <w:pStyle w:val="ConsPlusNormal"/>
            </w:pPr>
            <w:r>
              <w:t>Проведение ярмарок</w:t>
            </w:r>
          </w:p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3C1950" w:rsidRDefault="003C1950">
            <w:pPr>
              <w:pStyle w:val="ConsPlusNormal"/>
              <w:jc w:val="center"/>
            </w:pPr>
            <w:r>
              <w:t>количество проведенных ярмарок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3C1950" w:rsidRDefault="003C1950">
            <w:pPr>
              <w:pStyle w:val="ConsPlusNormal"/>
              <w:jc w:val="center"/>
            </w:pPr>
            <w:r>
              <w:t>количество проведенных сельскохозяйственных ярмарок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2112,300</w:t>
            </w:r>
          </w:p>
        </w:tc>
      </w:tr>
      <w:tr w:rsidR="003C1950">
        <w:tc>
          <w:tcPr>
            <w:tcW w:w="1247" w:type="dxa"/>
            <w:vMerge/>
          </w:tcPr>
          <w:p w:rsidR="003C1950" w:rsidRDefault="003C1950"/>
        </w:tc>
        <w:tc>
          <w:tcPr>
            <w:tcW w:w="1928" w:type="dxa"/>
            <w:vMerge/>
          </w:tcPr>
          <w:p w:rsidR="003C1950" w:rsidRDefault="003C1950"/>
        </w:tc>
        <w:tc>
          <w:tcPr>
            <w:tcW w:w="1757" w:type="dxa"/>
          </w:tcPr>
          <w:p w:rsidR="003C1950" w:rsidRDefault="003C1950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3C1950" w:rsidRDefault="003C1950">
            <w:pPr>
              <w:pStyle w:val="ConsPlusNormal"/>
              <w:jc w:val="center"/>
            </w:pPr>
            <w:r>
              <w:t>количество торговых мест, организованных на ярмарках</w:t>
            </w:r>
          </w:p>
        </w:tc>
        <w:tc>
          <w:tcPr>
            <w:tcW w:w="949" w:type="dxa"/>
          </w:tcPr>
          <w:p w:rsidR="003C1950" w:rsidRDefault="003C195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C1950" w:rsidRDefault="003C1950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0,000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2112,300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2112,300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2112,300</w:t>
            </w:r>
          </w:p>
        </w:tc>
      </w:tr>
      <w:tr w:rsidR="003C1950">
        <w:tc>
          <w:tcPr>
            <w:tcW w:w="11267" w:type="dxa"/>
            <w:gridSpan w:val="8"/>
          </w:tcPr>
          <w:p w:rsidR="003C1950" w:rsidRDefault="003C1950">
            <w:pPr>
              <w:pStyle w:val="ConsPlusNormal"/>
              <w:jc w:val="both"/>
            </w:pPr>
            <w:r>
              <w:t>Всего по программе 1.1, в том числе по источникам финансирования</w:t>
            </w:r>
          </w:p>
        </w:tc>
        <w:tc>
          <w:tcPr>
            <w:tcW w:w="1020" w:type="dxa"/>
          </w:tcPr>
          <w:p w:rsidR="003C1950" w:rsidRDefault="003C195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C1950" w:rsidRDefault="003C1950">
            <w:pPr>
              <w:pStyle w:val="ConsPlusNormal"/>
              <w:jc w:val="center"/>
            </w:pPr>
            <w:r>
              <w:t>14126,847</w:t>
            </w:r>
          </w:p>
        </w:tc>
      </w:tr>
    </w:tbl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jc w:val="both"/>
      </w:pPr>
    </w:p>
    <w:p w:rsidR="003C1950" w:rsidRDefault="003C195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1E62B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950"/>
    <w:rsid w:val="00050796"/>
    <w:rsid w:val="001235FA"/>
    <w:rsid w:val="003C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19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19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19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19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19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19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19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195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19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19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19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19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19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19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19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195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73D39FCAB4B75A5E5D2A66E94E6FD8853BA22980A2554E3F9B0EF475467BE2508D425C8ADBFD9285DD6A670S3e2E" TargetMode="External"/><Relationship Id="rId18" Type="http://schemas.openxmlformats.org/officeDocument/2006/relationships/hyperlink" Target="consultantplus://offline/ref=573D39FCAB4B75A5E5D2A66E94E6FD8853BA22980A2554E3F9B0EF475467BE2508D425C8ADBFD9285DD6A678S3e2E" TargetMode="External"/><Relationship Id="rId26" Type="http://schemas.openxmlformats.org/officeDocument/2006/relationships/hyperlink" Target="consultantplus://offline/ref=573D39FCAB4B75A5E5D2A66E94E6FD8853BA22980A2554E3F9B0EF475467BE2508D425C8ADBFD9285DD6A475S3e5E" TargetMode="External"/><Relationship Id="rId39" Type="http://schemas.openxmlformats.org/officeDocument/2006/relationships/hyperlink" Target="consultantplus://offline/ref=573D39FCAB4B75A5E5D2A66E94E6FD8853BA22980A2554E3F9B0EF475467BE2508D425C8ADBFD9285DD6A072S3e2E" TargetMode="External"/><Relationship Id="rId21" Type="http://schemas.openxmlformats.org/officeDocument/2006/relationships/hyperlink" Target="consultantplus://offline/ref=573D39FCAB4B75A5E5D2A66E94E6FD8853BA22980A2554E3F9B0EF475467BE2508D425C8ADBFD9285DD6A679S3e7E" TargetMode="External"/><Relationship Id="rId34" Type="http://schemas.openxmlformats.org/officeDocument/2006/relationships/hyperlink" Target="consultantplus://offline/ref=573D39FCAB4B75A5E5D2A66E94E6FD8853BA22980A2554E3F9B0EF475467BE2508D425C8ADBFD9285DD6A070S3e3E" TargetMode="External"/><Relationship Id="rId42" Type="http://schemas.openxmlformats.org/officeDocument/2006/relationships/hyperlink" Target="consultantplus://offline/ref=573D39FCAB4B75A5E5D2A66E94E6FD8853BA22980A2554E3F9B0EF475467BE2508D425C8ADBFD9285DD6A077S3eAE" TargetMode="External"/><Relationship Id="rId47" Type="http://schemas.openxmlformats.org/officeDocument/2006/relationships/image" Target="media/image2.wmf"/><Relationship Id="rId50" Type="http://schemas.openxmlformats.org/officeDocument/2006/relationships/hyperlink" Target="consultantplus://offline/ref=573D39FCAB4B75A5E5D2A66E94E6FD8853BA22980A2554E3F9B0EF475467BE2508D425C8ADBFD9285DD7A670S3e2E" TargetMode="External"/><Relationship Id="rId55" Type="http://schemas.openxmlformats.org/officeDocument/2006/relationships/hyperlink" Target="consultantplus://offline/ref=573D39FCAB4B75A5E5D2A66E94E6FD8853BA22980A2554E3F9B0EF475467BE2508D425C8ADBFD9285DD7A577S3eBE" TargetMode="External"/><Relationship Id="rId63" Type="http://schemas.openxmlformats.org/officeDocument/2006/relationships/hyperlink" Target="consultantplus://offline/ref=573D39FCAB4B75A5E5D2A66E94E6FD8853BA22980A2554E3F9B0EF475467BE2508D425C8ADBFD9285DD7A272S3e4E" TargetMode="External"/><Relationship Id="rId68" Type="http://schemas.openxmlformats.org/officeDocument/2006/relationships/hyperlink" Target="consultantplus://offline/ref=573D39FCAB4B75A5E5D2A66E94E6FD8853BA22980A2554E3F9B0EF475467BE2508D425C8ADBFD9285DD7A171S3e2E" TargetMode="External"/><Relationship Id="rId76" Type="http://schemas.openxmlformats.org/officeDocument/2006/relationships/fontTable" Target="fontTable.xml"/><Relationship Id="rId7" Type="http://schemas.openxmlformats.org/officeDocument/2006/relationships/hyperlink" Target="consultantplus://offline/ref=573D39FCAB4B75A5E5D2B863828AA08359B9759C09255EBCA4E4E9100BS3e7E" TargetMode="External"/><Relationship Id="rId71" Type="http://schemas.openxmlformats.org/officeDocument/2006/relationships/hyperlink" Target="consultantplus://offline/ref=573D39FCAB4B75A5E5D2A66E94E6FD8853BA22980A2554E3F9B0EF475467BE2508D425C8ADBFD9285DD7A172S3e4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73D39FCAB4B75A5E5D2A66E94E6FD8853BA22980A2554E3F9B0EF475467BE2508D425C8ADBFD9285DD6A676S3e6E" TargetMode="External"/><Relationship Id="rId29" Type="http://schemas.openxmlformats.org/officeDocument/2006/relationships/hyperlink" Target="consultantplus://offline/ref=573D39FCAB4B75A5E5D2A66E94E6FD8853BA22980A2554E3F9B0EF475467BE2508D425C8ADBFD9285DD6A274S3e1E" TargetMode="External"/><Relationship Id="rId11" Type="http://schemas.openxmlformats.org/officeDocument/2006/relationships/hyperlink" Target="consultantplus://offline/ref=573D39FCAB4B75A5E5D2A66E94E6FD8853BA22980A2554E3F9B0EF475467BE2508D425C8ADBFD9285DD6A772S3e2E" TargetMode="External"/><Relationship Id="rId24" Type="http://schemas.openxmlformats.org/officeDocument/2006/relationships/hyperlink" Target="consultantplus://offline/ref=573D39FCAB4B75A5E5D2A66E94E6FD8853BA22980A2554E3F9B0EF475467BE2508D425C8ADBFD9285DD6A473S3e2E" TargetMode="External"/><Relationship Id="rId32" Type="http://schemas.openxmlformats.org/officeDocument/2006/relationships/hyperlink" Target="consultantplus://offline/ref=573D39FCAB4B75A5E5D2A66E94E6FD8853BA22980A2554E3F9B0EF475467BE2508D425C8ADBFD9285DD6A173S3e2E" TargetMode="External"/><Relationship Id="rId37" Type="http://schemas.openxmlformats.org/officeDocument/2006/relationships/hyperlink" Target="consultantplus://offline/ref=573D39FCAB4B75A5E5D2A66E94E6FD8853BA22980A2554E3F9B0EF475467BE2508D425C8ADBFD9285DD6A071S3e4E" TargetMode="External"/><Relationship Id="rId40" Type="http://schemas.openxmlformats.org/officeDocument/2006/relationships/hyperlink" Target="consultantplus://offline/ref=573D39FCAB4B75A5E5D2A66E94E6FD8853BA22980A2554E3F9B0EF475467BE2508D425C8ADBFD9285DD6A075S3e4E" TargetMode="External"/><Relationship Id="rId45" Type="http://schemas.openxmlformats.org/officeDocument/2006/relationships/hyperlink" Target="consultantplus://offline/ref=573D39FCAB4B75A5E5D2A66E94E6FD8853BA22980A2554E3F9B0EF475467BE2508D425C8ADBFD9285DD6AF74S3eAE" TargetMode="External"/><Relationship Id="rId53" Type="http://schemas.openxmlformats.org/officeDocument/2006/relationships/hyperlink" Target="consultantplus://offline/ref=573D39FCAB4B75A5E5D2A66E94E6FD8853BA22980A2554E3F9B0EF475467BE2508D425C8ADBFD9285DD7A571S3eAE" TargetMode="External"/><Relationship Id="rId58" Type="http://schemas.openxmlformats.org/officeDocument/2006/relationships/hyperlink" Target="consultantplus://offline/ref=573D39FCAB4B75A5E5D2A66E94E6FD8853BA22980A2554E3F9B0EF475467BE2508D425C8ADBFD9285DD7A473S3eAE" TargetMode="External"/><Relationship Id="rId66" Type="http://schemas.openxmlformats.org/officeDocument/2006/relationships/hyperlink" Target="consultantplus://offline/ref=573D39FCAB4B75A5E5D2A66E94E6FD8853BA22980A2554E3F9B0EF475467BE2508D425C8ADBFD9285DD7A170S3e6E" TargetMode="External"/><Relationship Id="rId74" Type="http://schemas.openxmlformats.org/officeDocument/2006/relationships/hyperlink" Target="consultantplus://offline/ref=573D39FCAB4B75A5E5D2A66E94E6FD8853BA22980A2554E3F9B0EF475467BE2508D425C8ADBFD9285DD7A175S3eA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73D39FCAB4B75A5E5D2A66E94E6FD8853BA22980A2554E3F9B0EF475467BE2508D425C8ADBFD9285DD6A672S3e5E" TargetMode="External"/><Relationship Id="rId23" Type="http://schemas.openxmlformats.org/officeDocument/2006/relationships/hyperlink" Target="consultantplus://offline/ref=573D39FCAB4B75A5E5D2A66E94E6FD8853BA22980A2554E3F9B0EF475467BE2508D425C8ADBFD9285DD6A577S3e5E" TargetMode="External"/><Relationship Id="rId28" Type="http://schemas.openxmlformats.org/officeDocument/2006/relationships/hyperlink" Target="consultantplus://offline/ref=573D39FCAB4B75A5E5D2A66E94E6FD8853BA22980A2554E3F9B0EF475467BE2508D425C8ADBFD9285DD6A479S3eBE" TargetMode="External"/><Relationship Id="rId36" Type="http://schemas.openxmlformats.org/officeDocument/2006/relationships/hyperlink" Target="consultantplus://offline/ref=573D39FCAB4B75A5E5D2A66E94E6FD8853BA22980A2554E3F9B0EF475467BE2508D425C8ADBFD9285DD6A071S3e3E" TargetMode="External"/><Relationship Id="rId49" Type="http://schemas.openxmlformats.org/officeDocument/2006/relationships/hyperlink" Target="consultantplus://offline/ref=573D39FCAB4B75A5E5D2A66E94E6FD8853BA22980A2554E3F9B0EF475467BE2508D425C8ADBFD9285DD7A777S3e0E" TargetMode="External"/><Relationship Id="rId57" Type="http://schemas.openxmlformats.org/officeDocument/2006/relationships/hyperlink" Target="consultantplus://offline/ref=573D39FCAB4B75A5E5D2A66E94E6FD8853BA22980A2554E3F9B0EF475467BE2508D425C8ADBFD9285DD7A470S3eAE" TargetMode="External"/><Relationship Id="rId61" Type="http://schemas.openxmlformats.org/officeDocument/2006/relationships/hyperlink" Target="consultantplus://offline/ref=573D39FCAB4B75A5E5D2A66E94E6FD8853BA22980A2554E3F9B0EF475467BE2508D425C8ADBFD9285DD7A376S3e6E" TargetMode="External"/><Relationship Id="rId10" Type="http://schemas.openxmlformats.org/officeDocument/2006/relationships/hyperlink" Target="consultantplus://offline/ref=573D39FCAB4B75A5E5D2A66E94E6FD8853BA22980A2450E8FDB0EF475467BE2508SDe4E" TargetMode="External"/><Relationship Id="rId19" Type="http://schemas.openxmlformats.org/officeDocument/2006/relationships/hyperlink" Target="consultantplus://offline/ref=573D39FCAB4B75A5E5D2A66E94E6FD8853BA22980A2554E3F9B0EF475467BE2508D425C8ADBFD9285DD6A678S3e7E" TargetMode="External"/><Relationship Id="rId31" Type="http://schemas.openxmlformats.org/officeDocument/2006/relationships/hyperlink" Target="consultantplus://offline/ref=573D39FCAB4B75A5E5D2A66E94E6FD8853BA22980A2554E3F9B0EF475467BE2508D425C8ADBFD9285DD6A172S3e7E" TargetMode="External"/><Relationship Id="rId44" Type="http://schemas.openxmlformats.org/officeDocument/2006/relationships/hyperlink" Target="consultantplus://offline/ref=573D39FCAB4B75A5E5D2A66E94E6FD8853BA22980A2554E3F9B0EF475467BE2508D425C8ADBFD9285DD6AF74S3e3E" TargetMode="External"/><Relationship Id="rId52" Type="http://schemas.openxmlformats.org/officeDocument/2006/relationships/hyperlink" Target="consultantplus://offline/ref=573D39FCAB4B75A5E5D2A66E94E6FD8853BA22980A2554E3F9B0EF475467BE2508D425C8ADBFD9285DD7A678S3e2E" TargetMode="External"/><Relationship Id="rId60" Type="http://schemas.openxmlformats.org/officeDocument/2006/relationships/hyperlink" Target="consultantplus://offline/ref=573D39FCAB4B75A5E5D2A66E94E6FD8853BA22980A2554E3F9B0EF475467BE2508D425C8ADBFD9285DD7A374S3eBE" TargetMode="External"/><Relationship Id="rId65" Type="http://schemas.openxmlformats.org/officeDocument/2006/relationships/hyperlink" Target="consultantplus://offline/ref=573D39FCAB4B75A5E5D2A66E94E6FD8853BA22980A2554E3F9B0EF475467BE2508D425C8ADBFD9285DD7A170S3e3E" TargetMode="External"/><Relationship Id="rId73" Type="http://schemas.openxmlformats.org/officeDocument/2006/relationships/hyperlink" Target="consultantplus://offline/ref=573D39FCAB4B75A5E5D2A66E94E6FD8853BA22980A2554E3F9B0EF475467BE2508D425C8ADBFD9285DD7A175S3e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3D39FCAB4B75A5E5D2A66E94E6FD8853BA22980A2452E9FAB3EF475467BE2508SDe4E" TargetMode="External"/><Relationship Id="rId14" Type="http://schemas.openxmlformats.org/officeDocument/2006/relationships/hyperlink" Target="consultantplus://offline/ref=573D39FCAB4B75A5E5D2A66E94E6FD8853BA22980A2554E3F9B0EF475467BE2508D425C8ADBFD9285DD6A670S3e4E" TargetMode="External"/><Relationship Id="rId22" Type="http://schemas.openxmlformats.org/officeDocument/2006/relationships/hyperlink" Target="consultantplus://offline/ref=573D39FCAB4B75A5E5D2A66E94E6FD8853BA22980A2554E3F9B0EF475467BE2508D425C8ADBFD9285DD6A572S3e4E" TargetMode="External"/><Relationship Id="rId27" Type="http://schemas.openxmlformats.org/officeDocument/2006/relationships/hyperlink" Target="consultantplus://offline/ref=573D39FCAB4B75A5E5D2A66E94E6FD8853BA22980A2554E3F9B0EF475467BE2508D425C8ADBFD9285DD6A476S3e4E" TargetMode="External"/><Relationship Id="rId30" Type="http://schemas.openxmlformats.org/officeDocument/2006/relationships/hyperlink" Target="consultantplus://offline/ref=573D39FCAB4B75A5E5D2A66E94E6FD8853BA22980A2554E3F9B0EF475467BE2508D425C8ADBFD9285DD6AE78S3e2E" TargetMode="External"/><Relationship Id="rId35" Type="http://schemas.openxmlformats.org/officeDocument/2006/relationships/hyperlink" Target="consultantplus://offline/ref=573D39FCAB4B75A5E5D2A66E94E6FD8853BA22980A2554E3F9B0EF475467BE2508D425C8ADBFD9285DD6A070S3e4E" TargetMode="External"/><Relationship Id="rId43" Type="http://schemas.openxmlformats.org/officeDocument/2006/relationships/hyperlink" Target="consultantplus://offline/ref=573D39FCAB4B75A5E5D2A66E94E6FD8853BA22980A2554E3F9B0EF475467BE2508D425C8ADBFD9285DD6AF70S3e0E" TargetMode="External"/><Relationship Id="rId48" Type="http://schemas.openxmlformats.org/officeDocument/2006/relationships/image" Target="media/image3.wmf"/><Relationship Id="rId56" Type="http://schemas.openxmlformats.org/officeDocument/2006/relationships/hyperlink" Target="consultantplus://offline/ref=573D39FCAB4B75A5E5D2A66E94E6FD8853BA22980A2554E3F9B0EF475467BE2508D425C8ADBFD9285DD7A578S3eAE" TargetMode="External"/><Relationship Id="rId64" Type="http://schemas.openxmlformats.org/officeDocument/2006/relationships/hyperlink" Target="consultantplus://offline/ref=573D39FCAB4B75A5E5D2A66E94E6FD8853BA22980A2554E3F9B0EF475467BE2508D425C8ADBFD9285DD7A279S3e3E" TargetMode="External"/><Relationship Id="rId69" Type="http://schemas.openxmlformats.org/officeDocument/2006/relationships/hyperlink" Target="consultantplus://offline/ref=573D39FCAB4B75A5E5D2A66E94E6FD8853BA22980A2554E3F9B0EF475467BE2508D425C8ADBFD9285DD7A171S3e0E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573D39FCAB4B75A5E5D2A66E94E6FD8853BA22980A2452EDF8B0EF475467BE2508D425C8ADBFD9285DD6A772S3e0E" TargetMode="External"/><Relationship Id="rId51" Type="http://schemas.openxmlformats.org/officeDocument/2006/relationships/hyperlink" Target="consultantplus://offline/ref=573D39FCAB4B75A5E5D2A66E94E6FD8853BA22980A2554E3F9B0EF475467BE2508D425C8ADBFD9285DD7A675S3e2E" TargetMode="External"/><Relationship Id="rId72" Type="http://schemas.openxmlformats.org/officeDocument/2006/relationships/hyperlink" Target="consultantplus://offline/ref=573D39FCAB4B75A5E5D2A66E94E6FD8853BA22980A2554E3F9B0EF475467BE2508D425C8ADBFD9285DD7A175S3e0E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73D39FCAB4B75A5E5D2A66E94E6FD8853BA22980A2554E3F9B0EF475467BE2508D425C8ADBFD9285DD6A772S3e3E" TargetMode="External"/><Relationship Id="rId17" Type="http://schemas.openxmlformats.org/officeDocument/2006/relationships/hyperlink" Target="consultantplus://offline/ref=573D39FCAB4B75A5E5D2A66E94E6FD8853BA22980A2554E3F9B0EF475467BE2508D425C8ADBFD9285DD6A677S3e2E" TargetMode="External"/><Relationship Id="rId25" Type="http://schemas.openxmlformats.org/officeDocument/2006/relationships/hyperlink" Target="consultantplus://offline/ref=573D39FCAB4B75A5E5D2A66E94E6FD8853BA22980A2554E3F9B0EF475467BE2508D425C8ADBFD9285DD6A475S3e0E" TargetMode="External"/><Relationship Id="rId33" Type="http://schemas.openxmlformats.org/officeDocument/2006/relationships/hyperlink" Target="consultantplus://offline/ref=573D39FCAB4B75A5E5D2A66E94E6FD8853BA22980A2554E3F9B0EF475467BE2508D425C8ADBFD9285DD6A178S3eBE" TargetMode="External"/><Relationship Id="rId38" Type="http://schemas.openxmlformats.org/officeDocument/2006/relationships/hyperlink" Target="consultantplus://offline/ref=573D39FCAB4B75A5E5D2A66E94E6FD8853BA22980A2554E3F9B0EF475467BE2508D425C8ADBFD9285DD6A071S3eAE" TargetMode="External"/><Relationship Id="rId46" Type="http://schemas.openxmlformats.org/officeDocument/2006/relationships/image" Target="media/image1.wmf"/><Relationship Id="rId59" Type="http://schemas.openxmlformats.org/officeDocument/2006/relationships/hyperlink" Target="consultantplus://offline/ref=573D39FCAB4B75A5E5D2A66E94E6FD8853BA22980A2554E3F9B0EF475467BE2508D425C8ADBFD9285DD7A479S3e5E" TargetMode="External"/><Relationship Id="rId67" Type="http://schemas.openxmlformats.org/officeDocument/2006/relationships/hyperlink" Target="consultantplus://offline/ref=573D39FCAB4B75A5E5D2A66E94E6FD8853BA22980A2554E3F9B0EF475467BE2508D425C8ADBFD9285DD7A170S3e5E" TargetMode="External"/><Relationship Id="rId20" Type="http://schemas.openxmlformats.org/officeDocument/2006/relationships/hyperlink" Target="consultantplus://offline/ref=573D39FCAB4B75A5E5D2A66E94E6FD8853BA22980A2554E3F9B0EF475467BE2508D425C8ADBFD9285DD6A679S3e2E" TargetMode="External"/><Relationship Id="rId41" Type="http://schemas.openxmlformats.org/officeDocument/2006/relationships/hyperlink" Target="consultantplus://offline/ref=573D39FCAB4B75A5E5D2A66E94E6FD8853BA22980A2554E3F9B0EF475467BE2508D425C8ADBFD9285DD6A076S3e3E" TargetMode="External"/><Relationship Id="rId54" Type="http://schemas.openxmlformats.org/officeDocument/2006/relationships/hyperlink" Target="consultantplus://offline/ref=573D39FCAB4B75A5E5D2A66E94E6FD8853BA22980A2554E3F9B0EF475467BE2508D425C8ADBFD9285DD7A577S3e4E" TargetMode="External"/><Relationship Id="rId62" Type="http://schemas.openxmlformats.org/officeDocument/2006/relationships/hyperlink" Target="consultantplus://offline/ref=573D39FCAB4B75A5E5D2A66E94E6FD8853BA22980A2554E3F9B0EF475467BE2508D425C8ADBFD9285DD7A272S3e1E" TargetMode="External"/><Relationship Id="rId70" Type="http://schemas.openxmlformats.org/officeDocument/2006/relationships/hyperlink" Target="consultantplus://offline/ref=573D39FCAB4B75A5E5D2A66E94E6FD8853BA22980A2554E3F9B0EF475467BE2508D425C8ADBFD9285DD7A171S3e6E" TargetMode="External"/><Relationship Id="rId75" Type="http://schemas.openxmlformats.org/officeDocument/2006/relationships/hyperlink" Target="consultantplus://offline/ref=573D39FCAB4B75A5E5D2A66E94E6FD8853BA22980A2554E3F9B0EF475467BE2508D425C8ADBFD9285DD7A176S3e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73D39FCAB4B75A5E5D2B863828AA08359B875900E225EBCA4E4E9100BS3e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5508</Words>
  <Characters>31400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36835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2018-07-05T04:30:00Z</dcterms:created>
  <dcterms:modified xsi:type="dcterms:W3CDTF">2018-07-05T04:30:00Z</dcterms:modified>
</cp:coreProperties>
</file>